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EF" w:rsidRDefault="00395028">
      <w:pPr>
        <w:pStyle w:val="Standard"/>
        <w:jc w:val="center"/>
        <w:rPr>
          <w:b/>
          <w:bCs/>
        </w:rPr>
      </w:pPr>
      <w:bookmarkStart w:id="0" w:name="_GoBack"/>
      <w:bookmarkEnd w:id="0"/>
      <w:r>
        <w:rPr>
          <w:b/>
          <w:bCs/>
        </w:rPr>
        <w:t>SPECYFIKACJA ISTOTNYCH WARUNKÓW ZAMÓWIENIA (SIWZ)</w:t>
      </w:r>
    </w:p>
    <w:p w:rsidR="004E78EF" w:rsidRDefault="00395028">
      <w:pPr>
        <w:pStyle w:val="Standard"/>
        <w:jc w:val="center"/>
        <w:rPr>
          <w:b/>
          <w:bCs/>
        </w:rPr>
      </w:pPr>
      <w:r>
        <w:rPr>
          <w:b/>
          <w:bCs/>
        </w:rPr>
        <w:t>dla zamówień o szacunkowej wartości</w:t>
      </w:r>
    </w:p>
    <w:p w:rsidR="004E78EF" w:rsidRDefault="00395028">
      <w:pPr>
        <w:pStyle w:val="Standard"/>
        <w:jc w:val="center"/>
        <w:rPr>
          <w:b/>
          <w:bCs/>
        </w:rPr>
      </w:pPr>
      <w:r>
        <w:rPr>
          <w:b/>
          <w:bCs/>
        </w:rPr>
        <w:t xml:space="preserve">mniejszej od kwot określonych w art. 11 ust. 8   </w:t>
      </w:r>
    </w:p>
    <w:p w:rsidR="004E78EF" w:rsidRDefault="004E78EF">
      <w:pPr>
        <w:pStyle w:val="Standard"/>
        <w:jc w:val="both"/>
        <w:rPr>
          <w:b/>
          <w:bCs/>
        </w:rPr>
      </w:pPr>
    </w:p>
    <w:p w:rsidR="004E78EF" w:rsidRDefault="004E78EF">
      <w:pPr>
        <w:pStyle w:val="Standard"/>
        <w:jc w:val="both"/>
      </w:pPr>
    </w:p>
    <w:p w:rsidR="004E78EF" w:rsidRDefault="00395028">
      <w:pPr>
        <w:pStyle w:val="Standard"/>
        <w:jc w:val="both"/>
      </w:pPr>
      <w:r>
        <w:t xml:space="preserve">Postępowanie prowadzone jest zgodnie z ustawą </w:t>
      </w:r>
      <w:r>
        <w:t>Prawo zamówień publicznych z dnia 29 stycznia 2004r. (tekst jednolity: Dz. U. z 2018r., poz. 1986</w:t>
      </w:r>
      <w:r>
        <w:rPr>
          <w:rStyle w:val="FootnoteSymbol"/>
        </w:rPr>
        <w:t xml:space="preserve">  </w:t>
      </w:r>
      <w:r>
        <w:rPr>
          <w:rStyle w:val="FootnoteSymbol"/>
          <w:vertAlign w:val="baseline"/>
        </w:rPr>
        <w:t>z  późn.zm.</w:t>
      </w:r>
      <w:r>
        <w:t>)</w:t>
      </w:r>
      <w:r>
        <w:t>, zwanej dalej „ustawa Pzp”.</w:t>
      </w:r>
    </w:p>
    <w:p w:rsidR="004E78EF" w:rsidRDefault="004E78EF">
      <w:pPr>
        <w:pStyle w:val="Standard"/>
        <w:jc w:val="both"/>
      </w:pPr>
    </w:p>
    <w:p w:rsidR="004E78EF" w:rsidRDefault="00395028">
      <w:pPr>
        <w:pStyle w:val="Standard"/>
        <w:numPr>
          <w:ilvl w:val="0"/>
          <w:numId w:val="18"/>
        </w:numPr>
        <w:tabs>
          <w:tab w:val="left" w:pos="1440"/>
        </w:tabs>
        <w:jc w:val="both"/>
        <w:rPr>
          <w:i/>
          <w:iCs/>
        </w:rPr>
      </w:pPr>
      <w:r>
        <w:rPr>
          <w:i/>
          <w:iCs/>
        </w:rPr>
        <w:t>Nazwa (firma) oraz adres Zamawiającego.</w:t>
      </w:r>
    </w:p>
    <w:p w:rsidR="004E78EF" w:rsidRDefault="00395028">
      <w:pPr>
        <w:pStyle w:val="Standard"/>
        <w:jc w:val="both"/>
      </w:pPr>
      <w:r>
        <w:tab/>
        <w:t>Specjalny Ośrodek Rewalidacyjno-Wychowawczy dla Dzieci i Młodzieży z Autyz</w:t>
      </w:r>
      <w:r>
        <w:t>mem</w:t>
      </w:r>
    </w:p>
    <w:p w:rsidR="004E78EF" w:rsidRDefault="00395028">
      <w:pPr>
        <w:pStyle w:val="Standard"/>
        <w:jc w:val="both"/>
      </w:pPr>
      <w:r>
        <w:tab/>
        <w:t>ul. Jagiellońska 79/82</w:t>
      </w:r>
    </w:p>
    <w:p w:rsidR="004E78EF" w:rsidRDefault="00395028">
      <w:pPr>
        <w:pStyle w:val="Standard"/>
        <w:jc w:val="both"/>
      </w:pPr>
      <w:r>
        <w:tab/>
        <w:t>82-200 Malbork</w:t>
      </w:r>
    </w:p>
    <w:p w:rsidR="004E78EF" w:rsidRDefault="00395028">
      <w:pPr>
        <w:pStyle w:val="Standard"/>
        <w:jc w:val="both"/>
      </w:pPr>
      <w:r>
        <w:tab/>
        <w:t>tel./fax 55-272-97-21</w:t>
      </w:r>
    </w:p>
    <w:p w:rsidR="004E78EF" w:rsidRDefault="00395028">
      <w:pPr>
        <w:pStyle w:val="Standard"/>
        <w:jc w:val="both"/>
      </w:pPr>
      <w:r>
        <w:tab/>
        <w:t>e-mail: dyrektor.sorw@powiat.malbork.pl</w:t>
      </w:r>
    </w:p>
    <w:p w:rsidR="004E78EF" w:rsidRDefault="004E78EF">
      <w:pPr>
        <w:pStyle w:val="Standard"/>
        <w:jc w:val="both"/>
      </w:pPr>
    </w:p>
    <w:p w:rsidR="004E78EF" w:rsidRDefault="00395028">
      <w:pPr>
        <w:pStyle w:val="Standard"/>
        <w:numPr>
          <w:ilvl w:val="0"/>
          <w:numId w:val="2"/>
        </w:numPr>
        <w:tabs>
          <w:tab w:val="left" w:pos="1440"/>
        </w:tabs>
        <w:jc w:val="both"/>
        <w:rPr>
          <w:i/>
          <w:iCs/>
        </w:rPr>
      </w:pPr>
      <w:r>
        <w:rPr>
          <w:i/>
          <w:iCs/>
        </w:rPr>
        <w:t>Tryb udzielenia zamówienia.</w:t>
      </w:r>
    </w:p>
    <w:p w:rsidR="004E78EF" w:rsidRDefault="00395028">
      <w:pPr>
        <w:pStyle w:val="Standard"/>
        <w:numPr>
          <w:ilvl w:val="1"/>
          <w:numId w:val="2"/>
        </w:numPr>
        <w:tabs>
          <w:tab w:val="left" w:pos="2160"/>
        </w:tabs>
        <w:jc w:val="both"/>
      </w:pPr>
      <w:r>
        <w:t>Wskazanie trybu udzielenia zamówienia: przetarg nieograniczony.</w:t>
      </w:r>
    </w:p>
    <w:p w:rsidR="004E78EF" w:rsidRDefault="00395028">
      <w:pPr>
        <w:pStyle w:val="Standard"/>
        <w:numPr>
          <w:ilvl w:val="1"/>
          <w:numId w:val="2"/>
        </w:numPr>
        <w:tabs>
          <w:tab w:val="left" w:pos="2160"/>
        </w:tabs>
        <w:jc w:val="both"/>
      </w:pPr>
      <w:r>
        <w:t>Podstawa prawna: art. 10 ust. 1 i art. 39 ustawy Pzp.</w:t>
      </w:r>
    </w:p>
    <w:p w:rsidR="004E78EF" w:rsidRDefault="00395028">
      <w:pPr>
        <w:pStyle w:val="Standard"/>
        <w:numPr>
          <w:ilvl w:val="1"/>
          <w:numId w:val="2"/>
        </w:numPr>
        <w:tabs>
          <w:tab w:val="left" w:pos="2160"/>
        </w:tabs>
        <w:jc w:val="both"/>
      </w:pPr>
      <w:r>
        <w:t>Zamawiający zastrzega sobie możliwość dokonania w pierwszej kolejności oceny ofert, a następnie zbadania, czy wykonawca którego oferta została oceniona jako najkorzystniejsza, nie podlega wykluczeniu oraz spełnia warunki udziału w postępowaniu. (art. 24 aa</w:t>
      </w:r>
      <w:r>
        <w:t xml:space="preserve"> ustawy Pzp)</w:t>
      </w:r>
    </w:p>
    <w:p w:rsidR="004E78EF" w:rsidRDefault="00395028">
      <w:pPr>
        <w:pStyle w:val="Standard"/>
        <w:jc w:val="both"/>
      </w:pPr>
      <w:r>
        <w:tab/>
      </w:r>
    </w:p>
    <w:p w:rsidR="004E78EF" w:rsidRDefault="00395028">
      <w:pPr>
        <w:pStyle w:val="Standard"/>
        <w:numPr>
          <w:ilvl w:val="0"/>
          <w:numId w:val="2"/>
        </w:numPr>
        <w:tabs>
          <w:tab w:val="left" w:pos="1440"/>
        </w:tabs>
        <w:jc w:val="both"/>
        <w:rPr>
          <w:i/>
          <w:iCs/>
        </w:rPr>
      </w:pPr>
      <w:r>
        <w:rPr>
          <w:i/>
          <w:iCs/>
        </w:rPr>
        <w:t>Opis przedmiotu zamówienia.</w:t>
      </w:r>
    </w:p>
    <w:p w:rsidR="004E78EF" w:rsidRDefault="00395028">
      <w:pPr>
        <w:pStyle w:val="Standard"/>
        <w:numPr>
          <w:ilvl w:val="1"/>
          <w:numId w:val="2"/>
        </w:numPr>
        <w:tabs>
          <w:tab w:val="left" w:pos="2160"/>
        </w:tabs>
        <w:jc w:val="both"/>
      </w:pPr>
      <w:r>
        <w:rPr>
          <w:rFonts w:eastAsia="Times New Roman"/>
          <w:lang w:eastAsia="ar-SA"/>
        </w:rPr>
        <w:t>Przedmiotem zamówienia jest zadanie:</w:t>
      </w:r>
      <w:r>
        <w:rPr>
          <w:rFonts w:eastAsia="Times New Roman"/>
          <w:b/>
          <w:bCs/>
          <w:lang w:eastAsia="ar-SA"/>
        </w:rPr>
        <w:t xml:space="preserve"> „</w:t>
      </w:r>
      <w:r>
        <w:rPr>
          <w:rFonts w:eastAsia="Times New Roman"/>
          <w:b/>
          <w:bCs/>
          <w:lang w:eastAsia="ar-SA"/>
        </w:rPr>
        <w:t>Przebudowa części pomieszczeń budynku Specjalnego Ośrodka Szkolno- Wychowawczego im. Marii Grzegorzewskiej w Malborku”</w:t>
      </w:r>
    </w:p>
    <w:p w:rsidR="004E78EF" w:rsidRDefault="00395028">
      <w:pPr>
        <w:pStyle w:val="Standard"/>
        <w:numPr>
          <w:ilvl w:val="1"/>
          <w:numId w:val="2"/>
        </w:numPr>
        <w:tabs>
          <w:tab w:val="left" w:pos="2160"/>
        </w:tabs>
      </w:pPr>
      <w:r>
        <w:rPr>
          <w:rFonts w:eastAsia="Times New Roman"/>
          <w:b/>
          <w:bCs/>
          <w:lang w:eastAsia="ar-SA"/>
        </w:rPr>
        <w:t xml:space="preserve">CPV - </w:t>
      </w:r>
      <w:r>
        <w:rPr>
          <w:rFonts w:eastAsia="Times New Roman" w:cs="Times New Roman"/>
          <w:b/>
          <w:bCs/>
          <w:lang w:bidi="ar-SA"/>
        </w:rPr>
        <w:t>45111300-1 roboty rozbiórkowe</w:t>
      </w:r>
      <w:r>
        <w:rPr>
          <w:rFonts w:eastAsia="Times New Roman" w:cs="Times New Roman"/>
          <w:b/>
          <w:bCs/>
          <w:lang w:bidi="ar-SA"/>
        </w:rPr>
        <w:br/>
      </w:r>
      <w:r>
        <w:rPr>
          <w:rFonts w:eastAsia="Times New Roman" w:cs="Times New Roman"/>
          <w:b/>
          <w:bCs/>
          <w:lang w:bidi="ar-SA"/>
        </w:rPr>
        <w:t>CPV – 45410000-4 tyn</w:t>
      </w:r>
      <w:r>
        <w:rPr>
          <w:rFonts w:eastAsia="Times New Roman" w:cs="Times New Roman"/>
          <w:b/>
          <w:bCs/>
          <w:lang w:bidi="ar-SA"/>
        </w:rPr>
        <w:t>kowanie</w:t>
      </w:r>
      <w:r>
        <w:rPr>
          <w:rFonts w:eastAsia="Times New Roman" w:cs="Times New Roman"/>
          <w:b/>
          <w:bCs/>
          <w:lang w:bidi="ar-SA"/>
        </w:rPr>
        <w:br/>
      </w:r>
      <w:r>
        <w:rPr>
          <w:rFonts w:eastAsia="Times New Roman" w:cs="Times New Roman"/>
          <w:b/>
          <w:bCs/>
          <w:lang w:bidi="ar-SA"/>
        </w:rPr>
        <w:t>CPV – 45430000-0 pokrywanie podłóg i ścian</w:t>
      </w:r>
      <w:r>
        <w:rPr>
          <w:rFonts w:eastAsia="Times New Roman" w:cs="Times New Roman"/>
          <w:b/>
          <w:bCs/>
          <w:lang w:bidi="ar-SA"/>
        </w:rPr>
        <w:br/>
      </w:r>
      <w:r>
        <w:rPr>
          <w:rFonts w:eastAsia="Times New Roman" w:cs="Times New Roman"/>
          <w:b/>
          <w:bCs/>
          <w:lang w:bidi="ar-SA"/>
        </w:rPr>
        <w:t>CPV – 45440000-3 roboty malarskie i szklarskie</w:t>
      </w:r>
      <w:r>
        <w:rPr>
          <w:rFonts w:eastAsia="Times New Roman" w:cs="Times New Roman"/>
          <w:b/>
          <w:bCs/>
          <w:lang w:bidi="ar-SA"/>
        </w:rPr>
        <w:br/>
      </w:r>
      <w:r>
        <w:rPr>
          <w:rFonts w:eastAsia="Times New Roman" w:cs="Times New Roman"/>
          <w:b/>
          <w:bCs/>
          <w:lang w:bidi="ar-SA"/>
        </w:rPr>
        <w:t>CPV – 45000000-7 Prace budowlane</w:t>
      </w:r>
      <w:r>
        <w:rPr>
          <w:rFonts w:eastAsia="Times New Roman" w:cs="Times New Roman"/>
          <w:b/>
          <w:bCs/>
          <w:lang w:bidi="ar-SA"/>
        </w:rPr>
        <w:br/>
      </w:r>
      <w:r>
        <w:rPr>
          <w:rFonts w:eastAsia="Times New Roman" w:cs="Times New Roman"/>
          <w:b/>
          <w:bCs/>
          <w:lang w:bidi="ar-SA"/>
        </w:rPr>
        <w:t>CPV –45421100-4 Roboty w zakresie stolarki budowlanej</w:t>
      </w:r>
    </w:p>
    <w:p w:rsidR="004E78EF" w:rsidRDefault="00395028">
      <w:pPr>
        <w:pStyle w:val="Standard"/>
        <w:tabs>
          <w:tab w:val="left" w:pos="3240"/>
        </w:tabs>
        <w:ind w:left="1080"/>
        <w:rPr>
          <w:rFonts w:eastAsia="Times New Roman" w:cs="Times New Roman"/>
          <w:b/>
          <w:bCs/>
          <w:lang w:bidi="ar-SA"/>
        </w:rPr>
      </w:pPr>
      <w:r>
        <w:rPr>
          <w:rFonts w:eastAsia="Times New Roman" w:cs="Times New Roman"/>
          <w:b/>
          <w:bCs/>
          <w:lang w:bidi="ar-SA"/>
        </w:rPr>
        <w:t>CPV – 45310000-3 Roboty instalacyjne elektryczne</w:t>
      </w:r>
      <w:r>
        <w:rPr>
          <w:rFonts w:eastAsia="Times New Roman" w:cs="Times New Roman"/>
          <w:b/>
          <w:bCs/>
          <w:lang w:bidi="ar-SA"/>
        </w:rPr>
        <w:br/>
      </w:r>
      <w:r>
        <w:rPr>
          <w:rFonts w:eastAsia="Times New Roman" w:cs="Times New Roman"/>
          <w:b/>
          <w:bCs/>
          <w:lang w:bidi="ar-SA"/>
        </w:rPr>
        <w:t>CPV – 45330000-9 Robot</w:t>
      </w:r>
      <w:r>
        <w:rPr>
          <w:rFonts w:eastAsia="Times New Roman" w:cs="Times New Roman"/>
          <w:b/>
          <w:bCs/>
          <w:lang w:bidi="ar-SA"/>
        </w:rPr>
        <w:t>y instalacyjne wodno-kanalizacyjne i sanitarne</w:t>
      </w:r>
    </w:p>
    <w:p w:rsidR="004E78EF" w:rsidRDefault="004E78EF">
      <w:pPr>
        <w:pStyle w:val="Standard"/>
        <w:jc w:val="both"/>
        <w:rPr>
          <w:rFonts w:eastAsia="Times New Roman" w:cs="Times New Roman"/>
          <w:b/>
          <w:bCs/>
          <w:lang w:bidi="ar-SA"/>
        </w:rPr>
      </w:pPr>
    </w:p>
    <w:p w:rsidR="004E78EF" w:rsidRDefault="00395028">
      <w:pPr>
        <w:pStyle w:val="Standard"/>
        <w:spacing w:line="360" w:lineRule="auto"/>
        <w:jc w:val="both"/>
      </w:pPr>
      <w:r>
        <w:rPr>
          <w:rFonts w:eastAsia="Times New Roman"/>
          <w:lang w:eastAsia="ar-SA"/>
        </w:rPr>
        <w:tab/>
        <w:t xml:space="preserve">Opis przedmiotu zamówienia stanowią przedmiary robót </w:t>
      </w:r>
      <w:r>
        <w:rPr>
          <w:rFonts w:eastAsia="Times New Roman"/>
          <w:b/>
          <w:bCs/>
          <w:lang w:eastAsia="ar-SA"/>
        </w:rPr>
        <w:t xml:space="preserve">załącznik nr 9 </w:t>
      </w:r>
      <w:r>
        <w:rPr>
          <w:rFonts w:eastAsia="Times New Roman"/>
          <w:lang w:eastAsia="ar-SA"/>
        </w:rPr>
        <w:t>oraz</w:t>
      </w:r>
      <w:r>
        <w:rPr>
          <w:rFonts w:eastAsia="Times New Roman"/>
          <w:b/>
          <w:bCs/>
          <w:lang w:eastAsia="ar-SA"/>
        </w:rPr>
        <w:t xml:space="preserve"> </w:t>
      </w:r>
      <w:r>
        <w:rPr>
          <w:rFonts w:eastAsia="Times New Roman"/>
          <w:lang w:eastAsia="ar-SA"/>
        </w:rPr>
        <w:t>specyfikacje techniczne</w:t>
      </w:r>
      <w:r>
        <w:rPr>
          <w:rFonts w:eastAsia="Times New Roman"/>
          <w:b/>
          <w:bCs/>
          <w:lang w:eastAsia="ar-SA"/>
        </w:rPr>
        <w:t xml:space="preserve"> załącznik nr 10</w:t>
      </w:r>
    </w:p>
    <w:p w:rsidR="004E78EF" w:rsidRDefault="00395028">
      <w:pPr>
        <w:pStyle w:val="Textbody"/>
        <w:spacing w:line="360" w:lineRule="auto"/>
        <w:jc w:val="both"/>
        <w:rPr>
          <w:rFonts w:eastAsia="Times New Roman"/>
          <w:lang w:eastAsia="ar-SA"/>
        </w:rPr>
      </w:pPr>
      <w:r>
        <w:rPr>
          <w:rFonts w:eastAsia="Times New Roman"/>
          <w:lang w:eastAsia="ar-SA"/>
        </w:rPr>
        <w:tab/>
        <w:t>Zamawiający nie przewiduje udzielania zamówień uzupełniających.</w:t>
      </w:r>
    </w:p>
    <w:p w:rsidR="004E78EF" w:rsidRDefault="00395028">
      <w:pPr>
        <w:pStyle w:val="Textbody"/>
        <w:jc w:val="both"/>
        <w:rPr>
          <w:rFonts w:eastAsia="Times New Roman"/>
          <w:lang w:eastAsia="ar-SA"/>
        </w:rPr>
      </w:pPr>
      <w:r>
        <w:rPr>
          <w:rFonts w:eastAsia="Times New Roman"/>
          <w:lang w:eastAsia="ar-SA"/>
        </w:rPr>
        <w:tab/>
        <w:t>Zamawiający nie dopuszcza składania ofert wariantowych.</w:t>
      </w:r>
    </w:p>
    <w:p w:rsidR="004E78EF" w:rsidRDefault="00395028">
      <w:pPr>
        <w:pStyle w:val="Textbody"/>
        <w:jc w:val="both"/>
      </w:pPr>
      <w:r>
        <w:rPr>
          <w:rFonts w:eastAsia="Times New Roman"/>
          <w:lang w:eastAsia="ar-SA"/>
        </w:rPr>
        <w:tab/>
      </w:r>
      <w:r>
        <w:rPr>
          <w:rFonts w:eastAsia="Times New Roman"/>
          <w:lang w:eastAsia="ar-SA"/>
        </w:rPr>
        <w:t>Zamawiający nie dopuszcza składania ofert częściowych.</w:t>
      </w:r>
    </w:p>
    <w:p w:rsidR="004E78EF" w:rsidRDefault="00395028">
      <w:pPr>
        <w:pStyle w:val="Standard"/>
        <w:numPr>
          <w:ilvl w:val="0"/>
          <w:numId w:val="2"/>
        </w:numPr>
        <w:tabs>
          <w:tab w:val="left" w:pos="1440"/>
        </w:tabs>
        <w:jc w:val="both"/>
      </w:pPr>
      <w:r>
        <w:rPr>
          <w:i/>
          <w:iCs/>
        </w:rPr>
        <w:t>Termin wykonania zamówienia</w:t>
      </w:r>
      <w:r>
        <w:t>:</w:t>
      </w:r>
    </w:p>
    <w:p w:rsidR="004E78EF" w:rsidRDefault="00395028">
      <w:pPr>
        <w:pStyle w:val="Standard"/>
        <w:numPr>
          <w:ilvl w:val="1"/>
          <w:numId w:val="2"/>
        </w:numPr>
        <w:tabs>
          <w:tab w:val="left" w:pos="2160"/>
        </w:tabs>
        <w:jc w:val="both"/>
        <w:rPr>
          <w:b/>
          <w:bCs/>
        </w:rPr>
      </w:pPr>
      <w:r>
        <w:rPr>
          <w:b/>
          <w:bCs/>
        </w:rPr>
        <w:t>Wymagany</w:t>
      </w:r>
      <w:r>
        <w:rPr>
          <w:b/>
          <w:bCs/>
        </w:rPr>
        <w:t xml:space="preserve"> termin wykonania zamówienia od dnia 24.06.2019 r. do dnia 09.08.2019 r.</w:t>
      </w:r>
    </w:p>
    <w:p w:rsidR="004E78EF" w:rsidRDefault="004E78EF">
      <w:pPr>
        <w:pStyle w:val="Standard"/>
        <w:tabs>
          <w:tab w:val="left" w:pos="720"/>
        </w:tabs>
        <w:jc w:val="both"/>
        <w:rPr>
          <w:b/>
          <w:bCs/>
        </w:rPr>
      </w:pPr>
    </w:p>
    <w:p w:rsidR="004E78EF" w:rsidRDefault="00395028">
      <w:pPr>
        <w:pStyle w:val="Standard"/>
        <w:numPr>
          <w:ilvl w:val="0"/>
          <w:numId w:val="2"/>
        </w:numPr>
        <w:tabs>
          <w:tab w:val="left" w:pos="1440"/>
        </w:tabs>
        <w:jc w:val="both"/>
        <w:rPr>
          <w:i/>
          <w:iCs/>
        </w:rPr>
      </w:pPr>
      <w:r>
        <w:rPr>
          <w:i/>
          <w:iCs/>
        </w:rPr>
        <w:t>Warunki udziału w postępowaniu:</w:t>
      </w:r>
    </w:p>
    <w:p w:rsidR="004E78EF" w:rsidRDefault="00395028">
      <w:pPr>
        <w:pStyle w:val="Standard"/>
        <w:numPr>
          <w:ilvl w:val="1"/>
          <w:numId w:val="2"/>
        </w:numPr>
        <w:tabs>
          <w:tab w:val="left" w:pos="2160"/>
        </w:tabs>
        <w:jc w:val="both"/>
      </w:pPr>
      <w:r>
        <w:t>O udzielenie zamówienia mogą ubiegać się wykonawcy, którzy:</w:t>
      </w:r>
    </w:p>
    <w:p w:rsidR="004E78EF" w:rsidRDefault="00395028">
      <w:pPr>
        <w:pStyle w:val="Standard"/>
        <w:numPr>
          <w:ilvl w:val="2"/>
          <w:numId w:val="2"/>
        </w:numPr>
        <w:tabs>
          <w:tab w:val="left" w:pos="2880"/>
        </w:tabs>
        <w:jc w:val="both"/>
      </w:pPr>
      <w:r>
        <w:lastRenderedPageBreak/>
        <w:t>nie podlegają wykluczeniu;</w:t>
      </w:r>
    </w:p>
    <w:p w:rsidR="004E78EF" w:rsidRDefault="00395028">
      <w:pPr>
        <w:pStyle w:val="Standard"/>
        <w:numPr>
          <w:ilvl w:val="2"/>
          <w:numId w:val="2"/>
        </w:numPr>
        <w:tabs>
          <w:tab w:val="left" w:pos="2880"/>
        </w:tabs>
        <w:jc w:val="both"/>
      </w:pPr>
      <w:r>
        <w:t>spełniają warunki w postępowaniu, o ile zostały one określone p</w:t>
      </w:r>
      <w:r>
        <w:t>rzez zamawiającego w ogłoszeniu o zamówieniu.</w:t>
      </w:r>
    </w:p>
    <w:p w:rsidR="004E78EF" w:rsidRDefault="00395028">
      <w:pPr>
        <w:pStyle w:val="Standard"/>
        <w:numPr>
          <w:ilvl w:val="1"/>
          <w:numId w:val="2"/>
        </w:numPr>
        <w:tabs>
          <w:tab w:val="left" w:pos="2160"/>
          <w:tab w:val="left" w:pos="2520"/>
        </w:tabs>
        <w:jc w:val="both"/>
      </w:pPr>
      <w:r>
        <w:t>O udzielenie zamówienia mogą ubiegać się Wykonawcy, którzy spełniają warunki dotyczące (</w:t>
      </w:r>
      <w:r>
        <w:rPr>
          <w:i/>
          <w:iCs/>
        </w:rPr>
        <w:t>wymagane w postępowaniu</w:t>
      </w:r>
      <w:r>
        <w:t>):</w:t>
      </w:r>
    </w:p>
    <w:p w:rsidR="004E78EF" w:rsidRDefault="00395028">
      <w:pPr>
        <w:pStyle w:val="Standard"/>
        <w:numPr>
          <w:ilvl w:val="2"/>
          <w:numId w:val="2"/>
        </w:numPr>
        <w:tabs>
          <w:tab w:val="left" w:pos="2880"/>
        </w:tabs>
        <w:jc w:val="both"/>
      </w:pPr>
      <w:r>
        <w:t xml:space="preserve">kompetencji lub uprawnień do prowadzenia określonej działalności zawodowej, o ile wynika to z </w:t>
      </w:r>
      <w:r>
        <w:t>odrębnych przepisów;</w:t>
      </w:r>
    </w:p>
    <w:p w:rsidR="004E78EF" w:rsidRDefault="00395028">
      <w:pPr>
        <w:pStyle w:val="Standard"/>
        <w:tabs>
          <w:tab w:val="left" w:pos="1440"/>
        </w:tabs>
        <w:jc w:val="both"/>
        <w:rPr>
          <w:i/>
          <w:iCs/>
        </w:rPr>
      </w:pPr>
      <w:r>
        <w:rPr>
          <w:i/>
          <w:iCs/>
        </w:rPr>
        <w:tab/>
        <w:t>Zamawiający nie stawia wymagań w tym zakresie.</w:t>
      </w:r>
    </w:p>
    <w:p w:rsidR="004E78EF" w:rsidRDefault="00395028">
      <w:pPr>
        <w:pStyle w:val="Standard"/>
        <w:numPr>
          <w:ilvl w:val="2"/>
          <w:numId w:val="2"/>
        </w:numPr>
        <w:tabs>
          <w:tab w:val="left" w:pos="2880"/>
        </w:tabs>
        <w:jc w:val="both"/>
      </w:pPr>
      <w:r>
        <w:t>Sytuacji ekonomicznej lub finansowej:</w:t>
      </w:r>
    </w:p>
    <w:p w:rsidR="004E78EF" w:rsidRDefault="00395028">
      <w:pPr>
        <w:pStyle w:val="Standard"/>
        <w:numPr>
          <w:ilvl w:val="3"/>
          <w:numId w:val="2"/>
        </w:numPr>
        <w:tabs>
          <w:tab w:val="left" w:pos="3600"/>
        </w:tabs>
        <w:jc w:val="both"/>
      </w:pPr>
      <w:r>
        <w:t>warunek ten zostanie spełniony, jeżeli Wykonawca przedłoży opłaconą polisę, a w przypadku jej braku inny dokument potwierdzający, że Wykonawca jest u</w:t>
      </w:r>
      <w:r>
        <w:t xml:space="preserve">bezpieczony od odpowiedzialności cywilnej w zakresie prowadzonej działalności związanej z przedmiotem zamówienia. </w:t>
      </w:r>
      <w:r>
        <w:t>Suma gwarancyjna nie mniejsza niż 300 000,00 zł.</w:t>
      </w:r>
    </w:p>
    <w:p w:rsidR="004E78EF" w:rsidRDefault="00395028">
      <w:pPr>
        <w:pStyle w:val="Standard"/>
        <w:numPr>
          <w:ilvl w:val="2"/>
          <w:numId w:val="2"/>
        </w:numPr>
        <w:tabs>
          <w:tab w:val="left" w:pos="2880"/>
        </w:tabs>
        <w:jc w:val="both"/>
      </w:pPr>
      <w:r>
        <w:t>Zdolności technicznej lub zawodowej, warunek ten zostanie spełniony, jeżeli:</w:t>
      </w:r>
    </w:p>
    <w:p w:rsidR="004E78EF" w:rsidRDefault="00395028">
      <w:pPr>
        <w:pStyle w:val="Standard"/>
        <w:numPr>
          <w:ilvl w:val="3"/>
          <w:numId w:val="2"/>
        </w:numPr>
        <w:tabs>
          <w:tab w:val="left" w:pos="3600"/>
        </w:tabs>
        <w:jc w:val="both"/>
      </w:pPr>
      <w:r>
        <w:t>Wykonawca wykaże</w:t>
      </w:r>
      <w:r>
        <w:t>, że w ciągu 5 lat przed upływem terminu składania ofert, a jeżeli okres prowadzenia działalności jest krótszy, w tym okresie, wykonał co najmniej 3 zadania w zakresie odpowiadającym przedmiotowi zamówienia z podaniem ich wartości, daty, i miejsca wykonani</w:t>
      </w:r>
      <w:r>
        <w:t>a oraz z załączeniem dowodów dotyczących najważniejszych robót, określających, czy roboty te zostały wykonane w sposób należyty oraz wskazujących, czy zostały wykonane zgodnie z zasadami sztuki budowlanej i prawidłowo ukończone – Wykaz robót budowlanych (z</w:t>
      </w:r>
      <w:r>
        <w:t>ałącznik nr 6);</w:t>
      </w:r>
    </w:p>
    <w:p w:rsidR="004E78EF" w:rsidRDefault="00395028">
      <w:pPr>
        <w:pStyle w:val="Standard"/>
        <w:numPr>
          <w:ilvl w:val="3"/>
          <w:numId w:val="2"/>
        </w:numPr>
        <w:tabs>
          <w:tab w:val="left" w:pos="3600"/>
        </w:tabs>
        <w:jc w:val="both"/>
      </w:pPr>
      <w:r>
        <w:t>Wykonawca przedstawi wykaz, że dysponuje:</w:t>
      </w:r>
    </w:p>
    <w:p w:rsidR="004E78EF" w:rsidRDefault="00395028">
      <w:pPr>
        <w:pStyle w:val="Standard"/>
        <w:numPr>
          <w:ilvl w:val="4"/>
          <w:numId w:val="2"/>
        </w:numPr>
        <w:tabs>
          <w:tab w:val="left" w:pos="4320"/>
        </w:tabs>
        <w:jc w:val="both"/>
      </w:pPr>
      <w:r>
        <w:t>co najmniej 1 osobą posiadającą uprawnienia do kierowania robotami budowlanymi bez ograniczeń; wymagana osoba musi wykazać się minimum 3-letnim doświadczeniem w pełnieniu funkcji kierownika budowy l</w:t>
      </w:r>
      <w:r>
        <w:t>ub kierownika robót oraz legitymować się przynależnością do właściwej Izby Samorządu Zawodowego, zgodnie z ustawą z dnia 15 grudnia 2000 r. o samorządach architektów, inżynierów budownictwa oraz urbanistów (Dz. U. Z 2001 r. Nr 5 poz 42 z póź. zm.);</w:t>
      </w:r>
    </w:p>
    <w:p w:rsidR="004E78EF" w:rsidRDefault="00395028">
      <w:pPr>
        <w:pStyle w:val="Standard"/>
        <w:numPr>
          <w:ilvl w:val="4"/>
          <w:numId w:val="2"/>
        </w:numPr>
        <w:tabs>
          <w:tab w:val="left" w:pos="4320"/>
        </w:tabs>
        <w:jc w:val="both"/>
      </w:pPr>
      <w:r>
        <w:t>co najm</w:t>
      </w:r>
      <w:r>
        <w:t>niej 6 osób wyznaczonych do realizacji niniejszego zadania,  z których każda posiada minimum roczny staż pracy przy pracach budowlano-remontowych.</w:t>
      </w:r>
      <w:r>
        <w:br/>
      </w:r>
      <w:r>
        <w:t>W wykazie należy podać informację na temat ich kwalifikacji zawodowych, doświadczenia i wykształcenia niezbęd</w:t>
      </w:r>
      <w:r>
        <w:t>nych do wykonania zamówienia, a także zakresu wykonywanych przez nie czynności oraz informację o podstawie do dysponowania tymi osobami oraz należy podpisać oświadczenie, że osoby, które będą kierować robotami przy wykonywaniu zamówienia posiadają wymagane</w:t>
      </w:r>
      <w:r>
        <w:t xml:space="preserve"> uprawnienia.</w:t>
      </w:r>
    </w:p>
    <w:p w:rsidR="004E78EF" w:rsidRDefault="00395028">
      <w:pPr>
        <w:pStyle w:val="Standard"/>
        <w:numPr>
          <w:ilvl w:val="1"/>
          <w:numId w:val="2"/>
        </w:numPr>
        <w:tabs>
          <w:tab w:val="left" w:pos="2160"/>
          <w:tab w:val="left" w:pos="2520"/>
        </w:tabs>
        <w:jc w:val="both"/>
      </w:pPr>
      <w:r>
        <w:t>Wykonawca może w celu potwierdzenia spełniania warunków udziału w postępowaniu, w stosownych sytuacjach oraz w odniesieniu do konkretnego zamówienia, lub jego części, polegać na zdolnościach technicznych lub zawodowych lub sytuacji finansowej</w:t>
      </w:r>
      <w:r>
        <w:t xml:space="preserve"> lub ekonomicznej innych podmiotów, niezależnie od charakteru prawnego łączących go  z nim stosunków prawnych (art. 22a ust. 1 ustawy Pzp).</w:t>
      </w:r>
    </w:p>
    <w:p w:rsidR="004E78EF" w:rsidRDefault="00395028">
      <w:pPr>
        <w:pStyle w:val="Standard"/>
        <w:numPr>
          <w:ilvl w:val="1"/>
          <w:numId w:val="2"/>
        </w:numPr>
        <w:tabs>
          <w:tab w:val="left" w:pos="2160"/>
        </w:tabs>
        <w:jc w:val="both"/>
      </w:pPr>
      <w:r>
        <w:t>Ocena spełniania wyżej opisanych warunków udziału w postępowaniu dokonana będzie w oparciu o dokumenty określone w p</w:t>
      </w:r>
      <w:r>
        <w:t>kt 6 SIWZ „metodą warunku granicznego” - spełnia/nie spełnia.</w:t>
      </w:r>
    </w:p>
    <w:p w:rsidR="004E78EF" w:rsidRDefault="00395028">
      <w:pPr>
        <w:pStyle w:val="Standard"/>
        <w:numPr>
          <w:ilvl w:val="1"/>
          <w:numId w:val="2"/>
        </w:numPr>
        <w:tabs>
          <w:tab w:val="left" w:pos="2160"/>
        </w:tabs>
        <w:jc w:val="both"/>
      </w:pPr>
      <w:r>
        <w:t>Z postępowania o udzielenie zamówienia wyklucza się:</w:t>
      </w:r>
    </w:p>
    <w:p w:rsidR="004E78EF" w:rsidRDefault="00395028">
      <w:pPr>
        <w:pStyle w:val="Standard"/>
        <w:numPr>
          <w:ilvl w:val="2"/>
          <w:numId w:val="2"/>
        </w:numPr>
        <w:tabs>
          <w:tab w:val="left" w:pos="2880"/>
        </w:tabs>
        <w:jc w:val="both"/>
      </w:pPr>
      <w:r>
        <w:lastRenderedPageBreak/>
        <w:t>Wykonawcę, który nie wykazał spełnienia warunków udziału w postępowaniu lub nie został zaproszony do złożenia ofert lub  nie wykazał braku po</w:t>
      </w:r>
      <w:r>
        <w:t>dstaw wykluczenia,</w:t>
      </w:r>
    </w:p>
    <w:p w:rsidR="004E78EF" w:rsidRDefault="00395028">
      <w:pPr>
        <w:pStyle w:val="Standard"/>
        <w:numPr>
          <w:ilvl w:val="2"/>
          <w:numId w:val="2"/>
        </w:numPr>
        <w:tabs>
          <w:tab w:val="left" w:pos="2880"/>
        </w:tabs>
        <w:jc w:val="both"/>
      </w:pPr>
      <w:r>
        <w:t>Wykonawcę, będącego osobą fizyczną, którego prawomocnie skazano za przestępstwo:</w:t>
      </w:r>
    </w:p>
    <w:p w:rsidR="004E78EF" w:rsidRDefault="00395028">
      <w:pPr>
        <w:pStyle w:val="Standard"/>
        <w:numPr>
          <w:ilvl w:val="3"/>
          <w:numId w:val="2"/>
        </w:numPr>
        <w:tabs>
          <w:tab w:val="left" w:pos="4416"/>
        </w:tabs>
        <w:autoSpaceDE w:val="0"/>
        <w:ind w:left="2208"/>
        <w:jc w:val="both"/>
        <w:rPr>
          <w:rFonts w:eastAsia="A, Arial" w:cs="Times New Roman"/>
        </w:rPr>
      </w:pPr>
      <w:r>
        <w:rPr>
          <w:rFonts w:eastAsia="A, Arial" w:cs="Times New Roman"/>
        </w:rPr>
        <w:t>o którym mowa w art. 165a, art. 181–188, art. 189a, art. 218–221, art. 228–230a, art. 250a, art. 258 lub art. 270–309 ustawy z dnia 6 czerwca 1997 r. – Kode</w:t>
      </w:r>
      <w:r>
        <w:rPr>
          <w:rFonts w:eastAsia="A, Arial" w:cs="Times New Roman"/>
        </w:rPr>
        <w:t>ks karny (Dz. U. z 2017 r. poz. 2204) lub art. 46 lub art. 48 ustawy z dnia 25 czerwca 2010 r. o sporcie (Dz. U. z 2017 r. poz. 1463 i 1600),</w:t>
      </w:r>
    </w:p>
    <w:p w:rsidR="004E78EF" w:rsidRDefault="00395028">
      <w:pPr>
        <w:pStyle w:val="Standard"/>
        <w:numPr>
          <w:ilvl w:val="3"/>
          <w:numId w:val="2"/>
        </w:numPr>
        <w:tabs>
          <w:tab w:val="left" w:pos="4416"/>
        </w:tabs>
        <w:autoSpaceDE w:val="0"/>
        <w:ind w:left="2208"/>
        <w:jc w:val="both"/>
        <w:rPr>
          <w:rFonts w:eastAsia="A, Arial" w:cs="Times New Roman"/>
        </w:rPr>
      </w:pPr>
      <w:r>
        <w:rPr>
          <w:rFonts w:eastAsia="A, Arial" w:cs="Times New Roman"/>
        </w:rPr>
        <w:t>o charakterze terrorystycznym, o którym mowa w art. 115 § 20 ustawy z dnia 6 czerwca 1997 r. – Kodeks karny,</w:t>
      </w:r>
    </w:p>
    <w:p w:rsidR="004E78EF" w:rsidRDefault="00395028">
      <w:pPr>
        <w:pStyle w:val="Standard"/>
        <w:numPr>
          <w:ilvl w:val="3"/>
          <w:numId w:val="2"/>
        </w:numPr>
        <w:tabs>
          <w:tab w:val="left" w:pos="4416"/>
        </w:tabs>
        <w:autoSpaceDE w:val="0"/>
        <w:ind w:left="2208"/>
        <w:jc w:val="both"/>
        <w:rPr>
          <w:rFonts w:eastAsia="A, Arial" w:cs="Times New Roman"/>
        </w:rPr>
      </w:pPr>
      <w:r>
        <w:rPr>
          <w:rFonts w:eastAsia="A, Arial" w:cs="Times New Roman"/>
        </w:rPr>
        <w:t>skarbowe,</w:t>
      </w:r>
    </w:p>
    <w:p w:rsidR="004E78EF" w:rsidRDefault="00395028">
      <w:pPr>
        <w:pStyle w:val="Standard"/>
        <w:numPr>
          <w:ilvl w:val="3"/>
          <w:numId w:val="2"/>
        </w:numPr>
        <w:tabs>
          <w:tab w:val="left" w:pos="4416"/>
        </w:tabs>
        <w:autoSpaceDE w:val="0"/>
        <w:ind w:left="2208"/>
        <w:jc w:val="both"/>
      </w:pPr>
      <w:r>
        <w:rPr>
          <w:rFonts w:eastAsia="A, Arial" w:cs="Times New Roman"/>
        </w:rPr>
        <w:t>o którym mowa w art. 9 lub art. 10 ustawy z dnia 15 czerwca 2012 r. o skutkach powierzania wykonywania pracy cudzoziemcom przebywaj</w:t>
      </w:r>
      <w:r>
        <w:rPr>
          <w:rFonts w:eastAsia="Calibri" w:cs="Times New Roman"/>
        </w:rPr>
        <w:t>ą</w:t>
      </w:r>
      <w:r>
        <w:rPr>
          <w:rFonts w:eastAsia="A, Arial" w:cs="Times New Roman"/>
        </w:rPr>
        <w:t>cym wbrew przepisom na terytorium Rzeczypospolitej Polskiej (Dz. U. poz. 769);</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je</w:t>
      </w:r>
      <w:r>
        <w:rPr>
          <w:rFonts w:eastAsia="Calibri" w:cs="Times New Roman"/>
        </w:rPr>
        <w:t>ż</w:t>
      </w:r>
      <w:r>
        <w:rPr>
          <w:rFonts w:eastAsia="A, Arial" w:cs="Times New Roman"/>
        </w:rPr>
        <w:t>eli urz</w:t>
      </w:r>
      <w:r>
        <w:rPr>
          <w:rFonts w:eastAsia="Calibri" w:cs="Times New Roman"/>
        </w:rPr>
        <w:t>ę</w:t>
      </w:r>
      <w:r>
        <w:rPr>
          <w:rFonts w:eastAsia="A, Arial" w:cs="Times New Roman"/>
        </w:rPr>
        <w:t>duj</w:t>
      </w:r>
      <w:r>
        <w:rPr>
          <w:rFonts w:eastAsia="Calibri" w:cs="Times New Roman"/>
        </w:rPr>
        <w:t>ą</w:t>
      </w:r>
      <w:r>
        <w:rPr>
          <w:rFonts w:eastAsia="A, Arial" w:cs="Times New Roman"/>
        </w:rPr>
        <w:t>cego cz</w:t>
      </w:r>
      <w:r>
        <w:rPr>
          <w:rFonts w:eastAsia="Calibri" w:cs="Times New Roman"/>
        </w:rPr>
        <w:t>ł</w:t>
      </w:r>
      <w:r>
        <w:rPr>
          <w:rFonts w:eastAsia="A, Arial" w:cs="Times New Roman"/>
        </w:rPr>
        <w:t>onka jego organu zarz</w:t>
      </w:r>
      <w:r>
        <w:rPr>
          <w:rFonts w:eastAsia="Calibri" w:cs="Times New Roman"/>
        </w:rPr>
        <w:t>ą</w:t>
      </w:r>
      <w:r>
        <w:rPr>
          <w:rFonts w:eastAsia="A, Arial" w:cs="Times New Roman"/>
        </w:rPr>
        <w:t>dzaj</w:t>
      </w:r>
      <w:r>
        <w:rPr>
          <w:rFonts w:eastAsia="Calibri" w:cs="Times New Roman"/>
        </w:rPr>
        <w:t>ą</w:t>
      </w:r>
      <w:r>
        <w:rPr>
          <w:rFonts w:eastAsia="A, Arial" w:cs="Times New Roman"/>
        </w:rPr>
        <w:t>cego lub nadzorczego, wsp</w:t>
      </w:r>
      <w:r>
        <w:rPr>
          <w:rFonts w:eastAsia="Calibri" w:cs="Times New Roman"/>
        </w:rPr>
        <w:t>ó</w:t>
      </w:r>
      <w:r>
        <w:rPr>
          <w:rFonts w:eastAsia="A, Arial" w:cs="Times New Roman"/>
        </w:rPr>
        <w:t>lnika sp</w:t>
      </w:r>
      <w:r>
        <w:rPr>
          <w:rFonts w:eastAsia="Calibri" w:cs="Times New Roman"/>
        </w:rPr>
        <w:t>ół</w:t>
      </w:r>
      <w:r>
        <w:rPr>
          <w:rFonts w:eastAsia="A, Arial" w:cs="Times New Roman"/>
        </w:rPr>
        <w:t>ki w sp</w:t>
      </w:r>
      <w:r>
        <w:rPr>
          <w:rFonts w:eastAsia="Calibri" w:cs="Times New Roman"/>
        </w:rPr>
        <w:t>ół</w:t>
      </w:r>
      <w:r>
        <w:rPr>
          <w:rFonts w:eastAsia="A, Arial" w:cs="Times New Roman"/>
        </w:rPr>
        <w:t>ce jawnej lub partnerskiej albo komplementariusza w sp</w:t>
      </w:r>
      <w:r>
        <w:rPr>
          <w:rFonts w:eastAsia="Calibri" w:cs="Times New Roman"/>
        </w:rPr>
        <w:t>ół</w:t>
      </w:r>
      <w:r>
        <w:rPr>
          <w:rFonts w:eastAsia="A, Arial" w:cs="Times New Roman"/>
        </w:rPr>
        <w:t>ce komandytowej lub komandytowo-akcyjnej lub prokurenta prawomocnie skazano za przest</w:t>
      </w:r>
      <w:r>
        <w:rPr>
          <w:rFonts w:eastAsia="Calibri" w:cs="Times New Roman"/>
        </w:rPr>
        <w:t>ę</w:t>
      </w:r>
      <w:r>
        <w:rPr>
          <w:rFonts w:eastAsia="A, Arial" w:cs="Times New Roman"/>
        </w:rPr>
        <w:t>pstwo, o kt</w:t>
      </w:r>
      <w:r>
        <w:rPr>
          <w:rFonts w:eastAsia="Calibri" w:cs="Times New Roman"/>
        </w:rPr>
        <w:t>ó</w:t>
      </w:r>
      <w:r>
        <w:rPr>
          <w:rFonts w:eastAsia="A, Arial" w:cs="Times New Roman"/>
        </w:rPr>
        <w:t>rym mowa w pkt 13;</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xml:space="preserve">, </w:t>
      </w:r>
      <w:r>
        <w:rPr>
          <w:rFonts w:eastAsia="A, Arial" w:cs="Times New Roman"/>
        </w:rPr>
        <w:t>wobec kt</w:t>
      </w:r>
      <w:r>
        <w:rPr>
          <w:rFonts w:eastAsia="Calibri" w:cs="Times New Roman"/>
        </w:rPr>
        <w:t>ó</w:t>
      </w:r>
      <w:r>
        <w:rPr>
          <w:rFonts w:eastAsia="A, Arial" w:cs="Times New Roman"/>
        </w:rPr>
        <w:t>rego wydano prawomocny wyrok s</w:t>
      </w:r>
      <w:r>
        <w:rPr>
          <w:rFonts w:eastAsia="Calibri" w:cs="Times New Roman"/>
        </w:rPr>
        <w:t>ą</w:t>
      </w:r>
      <w:r>
        <w:rPr>
          <w:rFonts w:eastAsia="A, Arial" w:cs="Times New Roman"/>
        </w:rPr>
        <w:t>du lub ostateczn</w:t>
      </w:r>
      <w:r>
        <w:rPr>
          <w:rFonts w:eastAsia="Calibri" w:cs="Times New Roman"/>
        </w:rPr>
        <w:t>ą</w:t>
      </w:r>
      <w:r>
        <w:rPr>
          <w:rFonts w:eastAsia="A, Arial" w:cs="Times New Roman"/>
        </w:rPr>
        <w:t xml:space="preserve"> decyzj</w:t>
      </w:r>
      <w:r>
        <w:rPr>
          <w:rFonts w:eastAsia="Calibri" w:cs="Times New Roman"/>
        </w:rPr>
        <w:t>ę</w:t>
      </w:r>
      <w:r>
        <w:rPr>
          <w:rFonts w:eastAsia="A, Arial" w:cs="Times New Roman"/>
        </w:rPr>
        <w:t xml:space="preserve"> administracyjn</w:t>
      </w:r>
      <w:r>
        <w:rPr>
          <w:rFonts w:eastAsia="Calibri" w:cs="Times New Roman"/>
        </w:rPr>
        <w:t>ą</w:t>
      </w:r>
      <w:r>
        <w:rPr>
          <w:rFonts w:eastAsia="A, Arial" w:cs="Times New Roman"/>
        </w:rPr>
        <w:t xml:space="preserve"> o zaleganiu z uiszczeniem podatk</w:t>
      </w:r>
      <w:r>
        <w:rPr>
          <w:rFonts w:eastAsia="Calibri" w:cs="Times New Roman"/>
        </w:rPr>
        <w:t>ó</w:t>
      </w:r>
      <w:r>
        <w:rPr>
          <w:rFonts w:eastAsia="A, Arial" w:cs="Times New Roman"/>
        </w:rPr>
        <w:t>w, op</w:t>
      </w:r>
      <w:r>
        <w:rPr>
          <w:rFonts w:eastAsia="Calibri" w:cs="Times New Roman"/>
        </w:rPr>
        <w:t>ł</w:t>
      </w:r>
      <w:r>
        <w:rPr>
          <w:rFonts w:eastAsia="A, Arial" w:cs="Times New Roman"/>
        </w:rPr>
        <w:t>at lub sk</w:t>
      </w:r>
      <w:r>
        <w:rPr>
          <w:rFonts w:eastAsia="Calibri" w:cs="Times New Roman"/>
        </w:rPr>
        <w:t>ł</w:t>
      </w:r>
      <w:r>
        <w:rPr>
          <w:rFonts w:eastAsia="A, Arial" w:cs="Times New Roman"/>
        </w:rPr>
        <w:t>adek na ubezpieczenia spo</w:t>
      </w:r>
      <w:r>
        <w:rPr>
          <w:rFonts w:eastAsia="Calibri" w:cs="Times New Roman"/>
        </w:rPr>
        <w:t>ł</w:t>
      </w:r>
      <w:r>
        <w:rPr>
          <w:rFonts w:eastAsia="A, Arial" w:cs="Times New Roman"/>
        </w:rPr>
        <w:t xml:space="preserve">eczne lub zdrowotne, chyba </w:t>
      </w:r>
      <w:r>
        <w:rPr>
          <w:rFonts w:eastAsia="Calibri" w:cs="Times New Roman"/>
        </w:rPr>
        <w:t>ż</w:t>
      </w:r>
      <w:r>
        <w:rPr>
          <w:rFonts w:eastAsia="A, Arial" w:cs="Times New Roman"/>
        </w:rPr>
        <w:t>e wykonawca dokona</w:t>
      </w:r>
      <w:r>
        <w:rPr>
          <w:rFonts w:eastAsia="Calibri" w:cs="Times New Roman"/>
        </w:rPr>
        <w:t>ł</w:t>
      </w:r>
      <w:r>
        <w:rPr>
          <w:rFonts w:eastAsia="A, Arial" w:cs="Times New Roman"/>
        </w:rPr>
        <w:t xml:space="preserve"> p</w:t>
      </w:r>
      <w:r>
        <w:rPr>
          <w:rFonts w:eastAsia="Calibri" w:cs="Times New Roman"/>
        </w:rPr>
        <w:t>ł</w:t>
      </w:r>
      <w:r>
        <w:rPr>
          <w:rFonts w:eastAsia="A, Arial" w:cs="Times New Roman"/>
        </w:rPr>
        <w:t>atno</w:t>
      </w:r>
      <w:r>
        <w:rPr>
          <w:rFonts w:eastAsia="Calibri" w:cs="Times New Roman"/>
        </w:rPr>
        <w:t>ś</w:t>
      </w:r>
      <w:r>
        <w:rPr>
          <w:rFonts w:eastAsia="A, Arial" w:cs="Times New Roman"/>
        </w:rPr>
        <w:t>ci nale</w:t>
      </w:r>
      <w:r>
        <w:rPr>
          <w:rFonts w:eastAsia="Calibri" w:cs="Times New Roman"/>
        </w:rPr>
        <w:t>ż</w:t>
      </w:r>
      <w:r>
        <w:rPr>
          <w:rFonts w:eastAsia="A, Arial" w:cs="Times New Roman"/>
        </w:rPr>
        <w:t>nych podatk</w:t>
      </w:r>
      <w:r>
        <w:rPr>
          <w:rFonts w:eastAsia="Calibri" w:cs="Times New Roman"/>
        </w:rPr>
        <w:t>ó</w:t>
      </w:r>
      <w:r>
        <w:rPr>
          <w:rFonts w:eastAsia="A, Arial" w:cs="Times New Roman"/>
        </w:rPr>
        <w:t>w, op</w:t>
      </w:r>
      <w:r>
        <w:rPr>
          <w:rFonts w:eastAsia="Calibri" w:cs="Times New Roman"/>
        </w:rPr>
        <w:t>ł</w:t>
      </w:r>
      <w:r>
        <w:rPr>
          <w:rFonts w:eastAsia="A, Arial" w:cs="Times New Roman"/>
        </w:rPr>
        <w:t>at lub sk</w:t>
      </w:r>
      <w:r>
        <w:rPr>
          <w:rFonts w:eastAsia="Calibri" w:cs="Times New Roman"/>
        </w:rPr>
        <w:t>ł</w:t>
      </w:r>
      <w:r>
        <w:rPr>
          <w:rFonts w:eastAsia="A, Arial" w:cs="Times New Roman"/>
        </w:rPr>
        <w:t xml:space="preserve">adek na </w:t>
      </w:r>
      <w:r>
        <w:rPr>
          <w:rFonts w:eastAsia="A, Arial" w:cs="Times New Roman"/>
        </w:rPr>
        <w:t>ubezpieczenia spo</w:t>
      </w:r>
      <w:r>
        <w:rPr>
          <w:rFonts w:eastAsia="Calibri" w:cs="Times New Roman"/>
        </w:rPr>
        <w:t>ł</w:t>
      </w:r>
      <w:r>
        <w:rPr>
          <w:rFonts w:eastAsia="A, Arial" w:cs="Times New Roman"/>
        </w:rPr>
        <w:t>eczne lub zdrowotne wraz z odsetkami lub grzywnami lub zawar</w:t>
      </w:r>
      <w:r>
        <w:rPr>
          <w:rFonts w:eastAsia="Calibri" w:cs="Times New Roman"/>
        </w:rPr>
        <w:t>ł</w:t>
      </w:r>
      <w:r>
        <w:rPr>
          <w:rFonts w:eastAsia="A, Arial" w:cs="Times New Roman"/>
        </w:rPr>
        <w:t xml:space="preserve"> wi</w:t>
      </w:r>
      <w:r>
        <w:rPr>
          <w:rFonts w:eastAsia="Calibri" w:cs="Times New Roman"/>
        </w:rPr>
        <w:t>ążą</w:t>
      </w:r>
      <w:r>
        <w:rPr>
          <w:rFonts w:eastAsia="A, Arial" w:cs="Times New Roman"/>
        </w:rPr>
        <w:t>ce porozumienie w sprawie sp</w:t>
      </w:r>
      <w:r>
        <w:rPr>
          <w:rFonts w:eastAsia="Calibri" w:cs="Times New Roman"/>
        </w:rPr>
        <w:t>ł</w:t>
      </w:r>
      <w:r>
        <w:rPr>
          <w:rFonts w:eastAsia="A, Arial" w:cs="Times New Roman"/>
        </w:rPr>
        <w:t>aty tych nale</w:t>
      </w:r>
      <w:r>
        <w:rPr>
          <w:rFonts w:eastAsia="Calibri" w:cs="Times New Roman"/>
        </w:rPr>
        <w:t>ż</w:t>
      </w:r>
      <w:r>
        <w:rPr>
          <w:rFonts w:eastAsia="A, Arial" w:cs="Times New Roman"/>
        </w:rPr>
        <w:t>no</w:t>
      </w:r>
      <w:r>
        <w:rPr>
          <w:rFonts w:eastAsia="Calibri" w:cs="Times New Roman"/>
        </w:rPr>
        <w:t>ś</w:t>
      </w:r>
      <w:r>
        <w:rPr>
          <w:rFonts w:eastAsia="A, Arial" w:cs="Times New Roman"/>
        </w:rPr>
        <w:t>ci;</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kt</w:t>
      </w:r>
      <w:r>
        <w:rPr>
          <w:rFonts w:eastAsia="Calibri" w:cs="Times New Roman"/>
        </w:rPr>
        <w:t>ó</w:t>
      </w:r>
      <w:r>
        <w:rPr>
          <w:rFonts w:eastAsia="A, Arial" w:cs="Times New Roman"/>
        </w:rPr>
        <w:t>ry w wyniku zamierzonego dzia</w:t>
      </w:r>
      <w:r>
        <w:rPr>
          <w:rFonts w:eastAsia="Calibri" w:cs="Times New Roman"/>
        </w:rPr>
        <w:t>ł</w:t>
      </w:r>
      <w:r>
        <w:rPr>
          <w:rFonts w:eastAsia="A, Arial" w:cs="Times New Roman"/>
        </w:rPr>
        <w:t>ania lub ra</w:t>
      </w:r>
      <w:r>
        <w:rPr>
          <w:rFonts w:eastAsia="Calibri" w:cs="Times New Roman"/>
        </w:rPr>
        <w:t>żą</w:t>
      </w:r>
      <w:r>
        <w:rPr>
          <w:rFonts w:eastAsia="A, Arial" w:cs="Times New Roman"/>
        </w:rPr>
        <w:t>cego niedbalstwa wprowadzi</w:t>
      </w:r>
      <w:r>
        <w:rPr>
          <w:rFonts w:eastAsia="Calibri" w:cs="Times New Roman"/>
        </w:rPr>
        <w:t>ł</w:t>
      </w:r>
      <w:r>
        <w:rPr>
          <w:rFonts w:eastAsia="A, Arial" w:cs="Times New Roman"/>
        </w:rPr>
        <w:t xml:space="preserve"> zamawiaj</w:t>
      </w:r>
      <w:r>
        <w:rPr>
          <w:rFonts w:eastAsia="Calibri" w:cs="Times New Roman"/>
        </w:rPr>
        <w:t>ą</w:t>
      </w:r>
      <w:r>
        <w:rPr>
          <w:rFonts w:eastAsia="A, Arial" w:cs="Times New Roman"/>
        </w:rPr>
        <w:t>cego w b</w:t>
      </w:r>
      <w:r>
        <w:rPr>
          <w:rFonts w:eastAsia="Calibri" w:cs="Times New Roman"/>
        </w:rPr>
        <w:t>łą</w:t>
      </w:r>
      <w:r>
        <w:rPr>
          <w:rFonts w:eastAsia="A, Arial" w:cs="Times New Roman"/>
        </w:rPr>
        <w:t xml:space="preserve">d przy przedstawieniu informacji, </w:t>
      </w:r>
      <w:r>
        <w:rPr>
          <w:rFonts w:eastAsia="Calibri" w:cs="Times New Roman"/>
        </w:rPr>
        <w:t>ż</w:t>
      </w:r>
      <w:r>
        <w:rPr>
          <w:rFonts w:eastAsia="A, Arial" w:cs="Times New Roman"/>
        </w:rPr>
        <w:t>e nie podlega wykluczeniu, spe</w:t>
      </w:r>
      <w:r>
        <w:rPr>
          <w:rFonts w:eastAsia="Calibri" w:cs="Times New Roman"/>
        </w:rPr>
        <w:t>ł</w:t>
      </w:r>
      <w:r>
        <w:rPr>
          <w:rFonts w:eastAsia="A, Arial" w:cs="Times New Roman"/>
        </w:rPr>
        <w:t>nia warunki udzia</w:t>
      </w:r>
      <w:r>
        <w:rPr>
          <w:rFonts w:eastAsia="Calibri" w:cs="Times New Roman"/>
        </w:rPr>
        <w:t>ł</w:t>
      </w:r>
      <w:r>
        <w:rPr>
          <w:rFonts w:eastAsia="A, Arial" w:cs="Times New Roman"/>
        </w:rPr>
        <w:t>u w</w:t>
      </w:r>
      <w:r>
        <w:rPr>
          <w:rFonts w:eastAsia="Calibri" w:cs="Times New Roman"/>
        </w:rPr>
        <w:t> </w:t>
      </w:r>
      <w:r>
        <w:rPr>
          <w:rFonts w:eastAsia="A, Arial" w:cs="Times New Roman"/>
        </w:rPr>
        <w:t>post</w:t>
      </w:r>
      <w:r>
        <w:rPr>
          <w:rFonts w:eastAsia="Calibri" w:cs="Times New Roman"/>
        </w:rPr>
        <w:t>ę</w:t>
      </w:r>
      <w:r>
        <w:rPr>
          <w:rFonts w:eastAsia="A, Arial" w:cs="Times New Roman"/>
        </w:rPr>
        <w:t xml:space="preserve">powaniu lub obiektywne i niedyskryminacyjne kryteria, zwane dalej </w:t>
      </w:r>
      <w:r>
        <w:rPr>
          <w:rFonts w:eastAsia="Calibri" w:cs="Times New Roman"/>
        </w:rPr>
        <w:t>„</w:t>
      </w:r>
      <w:r>
        <w:rPr>
          <w:rFonts w:eastAsia="A, Arial" w:cs="Times New Roman"/>
        </w:rPr>
        <w:t>kryteriami selekcji</w:t>
      </w:r>
      <w:r>
        <w:rPr>
          <w:rFonts w:eastAsia="Calibri" w:cs="Times New Roman"/>
        </w:rPr>
        <w:t>”</w:t>
      </w:r>
      <w:r>
        <w:rPr>
          <w:rFonts w:eastAsia="A, Arial" w:cs="Times New Roman"/>
        </w:rPr>
        <w:t>, lub kt</w:t>
      </w:r>
      <w:r>
        <w:rPr>
          <w:rFonts w:eastAsia="Calibri" w:cs="Times New Roman"/>
        </w:rPr>
        <w:t>ó</w:t>
      </w:r>
      <w:r>
        <w:rPr>
          <w:rFonts w:eastAsia="A, Arial" w:cs="Times New Roman"/>
        </w:rPr>
        <w:t>ry zatai</w:t>
      </w:r>
      <w:r>
        <w:rPr>
          <w:rFonts w:eastAsia="Calibri" w:cs="Times New Roman"/>
        </w:rPr>
        <w:t>ł</w:t>
      </w:r>
      <w:r>
        <w:rPr>
          <w:rFonts w:eastAsia="A, Arial" w:cs="Times New Roman"/>
        </w:rPr>
        <w:t xml:space="preserve"> te informacje lub nie jest w stanie p</w:t>
      </w:r>
      <w:r>
        <w:rPr>
          <w:rFonts w:eastAsia="A, Arial" w:cs="Times New Roman"/>
        </w:rPr>
        <w:t>rzedstawi</w:t>
      </w:r>
      <w:r>
        <w:rPr>
          <w:rFonts w:eastAsia="Calibri" w:cs="Times New Roman"/>
        </w:rPr>
        <w:t>ć</w:t>
      </w:r>
      <w:r>
        <w:rPr>
          <w:rFonts w:eastAsia="A, Arial" w:cs="Times New Roman"/>
        </w:rPr>
        <w:t xml:space="preserve"> wymaganych dokument</w:t>
      </w:r>
      <w:r>
        <w:rPr>
          <w:rFonts w:eastAsia="Calibri" w:cs="Times New Roman"/>
        </w:rPr>
        <w:t>ó</w:t>
      </w:r>
      <w:r>
        <w:rPr>
          <w:rFonts w:eastAsia="A, Arial" w:cs="Times New Roman"/>
        </w:rPr>
        <w:t>w;</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kt</w:t>
      </w:r>
      <w:r>
        <w:rPr>
          <w:rFonts w:eastAsia="Calibri" w:cs="Times New Roman"/>
        </w:rPr>
        <w:t>ó</w:t>
      </w:r>
      <w:r>
        <w:rPr>
          <w:rFonts w:eastAsia="A, Arial" w:cs="Times New Roman"/>
        </w:rPr>
        <w:t>ry w wyniku lekkomy</w:t>
      </w:r>
      <w:r>
        <w:rPr>
          <w:rFonts w:eastAsia="Calibri" w:cs="Times New Roman"/>
        </w:rPr>
        <w:t>ś</w:t>
      </w:r>
      <w:r>
        <w:rPr>
          <w:rFonts w:eastAsia="A, Arial" w:cs="Times New Roman"/>
        </w:rPr>
        <w:t>lno</w:t>
      </w:r>
      <w:r>
        <w:rPr>
          <w:rFonts w:eastAsia="Calibri" w:cs="Times New Roman"/>
        </w:rPr>
        <w:t>ś</w:t>
      </w:r>
      <w:r>
        <w:rPr>
          <w:rFonts w:eastAsia="A, Arial" w:cs="Times New Roman"/>
        </w:rPr>
        <w:t>ci lub niedbalstwa przedstawi</w:t>
      </w:r>
      <w:r>
        <w:rPr>
          <w:rFonts w:eastAsia="Calibri" w:cs="Times New Roman"/>
        </w:rPr>
        <w:t>ł</w:t>
      </w:r>
      <w:r>
        <w:rPr>
          <w:rFonts w:eastAsia="A, Arial" w:cs="Times New Roman"/>
        </w:rPr>
        <w:t xml:space="preserve"> informacje wprowadzaj</w:t>
      </w:r>
      <w:r>
        <w:rPr>
          <w:rFonts w:eastAsia="Calibri" w:cs="Times New Roman"/>
        </w:rPr>
        <w:t>ą</w:t>
      </w:r>
      <w:r>
        <w:rPr>
          <w:rFonts w:eastAsia="A, Arial" w:cs="Times New Roman"/>
        </w:rPr>
        <w:t>ce w b</w:t>
      </w:r>
      <w:r>
        <w:rPr>
          <w:rFonts w:eastAsia="Calibri" w:cs="Times New Roman"/>
        </w:rPr>
        <w:t>łą</w:t>
      </w:r>
      <w:r>
        <w:rPr>
          <w:rFonts w:eastAsia="A, Arial" w:cs="Times New Roman"/>
        </w:rPr>
        <w:t>d zamawiaj</w:t>
      </w:r>
      <w:r>
        <w:rPr>
          <w:rFonts w:eastAsia="Calibri" w:cs="Times New Roman"/>
        </w:rPr>
        <w:t>ą</w:t>
      </w:r>
      <w:r>
        <w:rPr>
          <w:rFonts w:eastAsia="A, Arial" w:cs="Times New Roman"/>
        </w:rPr>
        <w:t>cego, mog</w:t>
      </w:r>
      <w:r>
        <w:rPr>
          <w:rFonts w:eastAsia="Calibri" w:cs="Times New Roman"/>
        </w:rPr>
        <w:t>ą</w:t>
      </w:r>
      <w:r>
        <w:rPr>
          <w:rFonts w:eastAsia="A, Arial" w:cs="Times New Roman"/>
        </w:rPr>
        <w:t>ce mie</w:t>
      </w:r>
      <w:r>
        <w:rPr>
          <w:rFonts w:eastAsia="Calibri" w:cs="Times New Roman"/>
        </w:rPr>
        <w:t>ć</w:t>
      </w:r>
      <w:r>
        <w:rPr>
          <w:rFonts w:eastAsia="A, Arial" w:cs="Times New Roman"/>
        </w:rPr>
        <w:t xml:space="preserve"> istotny wp</w:t>
      </w:r>
      <w:r>
        <w:rPr>
          <w:rFonts w:eastAsia="Calibri" w:cs="Times New Roman"/>
        </w:rPr>
        <w:t>ł</w:t>
      </w:r>
      <w:r>
        <w:rPr>
          <w:rFonts w:eastAsia="A, Arial" w:cs="Times New Roman"/>
        </w:rPr>
        <w:t>yw na decyzje podejmowane przez zamawiaj</w:t>
      </w:r>
      <w:r>
        <w:rPr>
          <w:rFonts w:eastAsia="Calibri" w:cs="Times New Roman"/>
        </w:rPr>
        <w:t>ą</w:t>
      </w:r>
      <w:r>
        <w:rPr>
          <w:rFonts w:eastAsia="A, Arial" w:cs="Times New Roman"/>
        </w:rPr>
        <w:t>cego w post</w:t>
      </w:r>
      <w:r>
        <w:rPr>
          <w:rFonts w:eastAsia="Calibri" w:cs="Times New Roman"/>
        </w:rPr>
        <w:t>ę</w:t>
      </w:r>
      <w:r>
        <w:rPr>
          <w:rFonts w:eastAsia="A, Arial" w:cs="Times New Roman"/>
        </w:rPr>
        <w:t>powaniu o</w:t>
      </w:r>
      <w:r>
        <w:rPr>
          <w:rFonts w:eastAsia="Calibri" w:cs="Times New Roman"/>
        </w:rPr>
        <w:t> </w:t>
      </w:r>
      <w:r>
        <w:rPr>
          <w:rFonts w:eastAsia="A, Arial" w:cs="Times New Roman"/>
        </w:rPr>
        <w:t>udzielenie zam</w:t>
      </w:r>
      <w:r>
        <w:rPr>
          <w:rFonts w:eastAsia="Calibri" w:cs="Times New Roman"/>
        </w:rPr>
        <w:t>ó</w:t>
      </w:r>
      <w:r>
        <w:rPr>
          <w:rFonts w:eastAsia="A, Arial" w:cs="Times New Roman"/>
        </w:rPr>
        <w:t>wieni</w:t>
      </w:r>
      <w:r>
        <w:rPr>
          <w:rFonts w:eastAsia="A, Arial" w:cs="Times New Roman"/>
        </w:rPr>
        <w:t>a;</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kt</w:t>
      </w:r>
      <w:r>
        <w:rPr>
          <w:rFonts w:eastAsia="Calibri" w:cs="Times New Roman"/>
        </w:rPr>
        <w:t>ó</w:t>
      </w:r>
      <w:r>
        <w:rPr>
          <w:rFonts w:eastAsia="A, Arial" w:cs="Times New Roman"/>
        </w:rPr>
        <w:t>ry bezprawnie wp</w:t>
      </w:r>
      <w:r>
        <w:rPr>
          <w:rFonts w:eastAsia="Calibri" w:cs="Times New Roman"/>
        </w:rPr>
        <w:t>ł</w:t>
      </w:r>
      <w:r>
        <w:rPr>
          <w:rFonts w:eastAsia="A, Arial" w:cs="Times New Roman"/>
        </w:rPr>
        <w:t>ywa</w:t>
      </w:r>
      <w:r>
        <w:rPr>
          <w:rFonts w:eastAsia="Calibri" w:cs="Times New Roman"/>
        </w:rPr>
        <w:t>ł</w:t>
      </w:r>
      <w:r>
        <w:rPr>
          <w:rFonts w:eastAsia="A, Arial" w:cs="Times New Roman"/>
        </w:rPr>
        <w:t xml:space="preserve"> lub pr</w:t>
      </w:r>
      <w:r>
        <w:rPr>
          <w:rFonts w:eastAsia="Calibri" w:cs="Times New Roman"/>
        </w:rPr>
        <w:t>ó</w:t>
      </w:r>
      <w:r>
        <w:rPr>
          <w:rFonts w:eastAsia="A, Arial" w:cs="Times New Roman"/>
        </w:rPr>
        <w:t>bowa</w:t>
      </w:r>
      <w:r>
        <w:rPr>
          <w:rFonts w:eastAsia="Calibri" w:cs="Times New Roman"/>
        </w:rPr>
        <w:t>ł</w:t>
      </w:r>
      <w:r>
        <w:rPr>
          <w:rFonts w:eastAsia="A, Arial" w:cs="Times New Roman"/>
        </w:rPr>
        <w:t xml:space="preserve"> wp</w:t>
      </w:r>
      <w:r>
        <w:rPr>
          <w:rFonts w:eastAsia="Calibri" w:cs="Times New Roman"/>
        </w:rPr>
        <w:t>ł</w:t>
      </w:r>
      <w:r>
        <w:rPr>
          <w:rFonts w:eastAsia="A, Arial" w:cs="Times New Roman"/>
        </w:rPr>
        <w:t>yn</w:t>
      </w:r>
      <w:r>
        <w:rPr>
          <w:rFonts w:eastAsia="Calibri" w:cs="Times New Roman"/>
        </w:rPr>
        <w:t>ąć</w:t>
      </w:r>
      <w:r>
        <w:rPr>
          <w:rFonts w:eastAsia="A, Arial" w:cs="Times New Roman"/>
        </w:rPr>
        <w:t xml:space="preserve"> na czynno</w:t>
      </w:r>
      <w:r>
        <w:rPr>
          <w:rFonts w:eastAsia="Calibri" w:cs="Times New Roman"/>
        </w:rPr>
        <w:t>ś</w:t>
      </w:r>
      <w:r>
        <w:rPr>
          <w:rFonts w:eastAsia="A, Arial" w:cs="Times New Roman"/>
        </w:rPr>
        <w:t>ci zamawiaj</w:t>
      </w:r>
      <w:r>
        <w:rPr>
          <w:rFonts w:eastAsia="Calibri" w:cs="Times New Roman"/>
        </w:rPr>
        <w:t>ą</w:t>
      </w:r>
      <w:r>
        <w:rPr>
          <w:rFonts w:eastAsia="A, Arial" w:cs="Times New Roman"/>
        </w:rPr>
        <w:t>cego lub pozyska</w:t>
      </w:r>
      <w:r>
        <w:rPr>
          <w:rFonts w:eastAsia="Calibri" w:cs="Times New Roman"/>
        </w:rPr>
        <w:t>ć</w:t>
      </w:r>
      <w:r>
        <w:rPr>
          <w:rFonts w:eastAsia="A, Arial" w:cs="Times New Roman"/>
        </w:rPr>
        <w:t xml:space="preserve"> informacje poufne, mog</w:t>
      </w:r>
      <w:r>
        <w:rPr>
          <w:rFonts w:eastAsia="Calibri" w:cs="Times New Roman"/>
        </w:rPr>
        <w:t>ą</w:t>
      </w:r>
      <w:r>
        <w:rPr>
          <w:rFonts w:eastAsia="A, Arial" w:cs="Times New Roman"/>
        </w:rPr>
        <w:t>ce da</w:t>
      </w:r>
      <w:r>
        <w:rPr>
          <w:rFonts w:eastAsia="Calibri" w:cs="Times New Roman"/>
        </w:rPr>
        <w:t>ć</w:t>
      </w:r>
      <w:r>
        <w:rPr>
          <w:rFonts w:eastAsia="A, Arial" w:cs="Times New Roman"/>
        </w:rPr>
        <w:t xml:space="preserve"> mu przewag</w:t>
      </w:r>
      <w:r>
        <w:rPr>
          <w:rFonts w:eastAsia="Calibri" w:cs="Times New Roman"/>
        </w:rPr>
        <w:t>ę</w:t>
      </w:r>
      <w:r>
        <w:rPr>
          <w:rFonts w:eastAsia="A, Arial" w:cs="Times New Roman"/>
        </w:rPr>
        <w:t xml:space="preserve"> w post</w:t>
      </w:r>
      <w:r>
        <w:rPr>
          <w:rFonts w:eastAsia="Calibri" w:cs="Times New Roman"/>
        </w:rPr>
        <w:t>ę</w:t>
      </w:r>
      <w:r>
        <w:rPr>
          <w:rFonts w:eastAsia="A, Arial" w:cs="Times New Roman"/>
        </w:rPr>
        <w:t>powaniu o udzielenie zam</w:t>
      </w:r>
      <w:r>
        <w:rPr>
          <w:rFonts w:eastAsia="Calibri" w:cs="Times New Roman"/>
        </w:rPr>
        <w:t>ó</w:t>
      </w:r>
      <w:r>
        <w:rPr>
          <w:rFonts w:eastAsia="A, Arial" w:cs="Times New Roman"/>
        </w:rPr>
        <w:t>wienia;</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kt</w:t>
      </w:r>
      <w:r>
        <w:rPr>
          <w:rFonts w:eastAsia="Calibri" w:cs="Times New Roman"/>
        </w:rPr>
        <w:t>ó</w:t>
      </w:r>
      <w:r>
        <w:rPr>
          <w:rFonts w:eastAsia="A, Arial" w:cs="Times New Roman"/>
        </w:rPr>
        <w:t>ry bra</w:t>
      </w:r>
      <w:r>
        <w:rPr>
          <w:rFonts w:eastAsia="Calibri" w:cs="Times New Roman"/>
        </w:rPr>
        <w:t>ł</w:t>
      </w:r>
      <w:r>
        <w:rPr>
          <w:rFonts w:eastAsia="A, Arial" w:cs="Times New Roman"/>
        </w:rPr>
        <w:t xml:space="preserve"> udzia</w:t>
      </w:r>
      <w:r>
        <w:rPr>
          <w:rFonts w:eastAsia="Calibri" w:cs="Times New Roman"/>
        </w:rPr>
        <w:t>ł</w:t>
      </w:r>
      <w:r>
        <w:rPr>
          <w:rFonts w:eastAsia="A, Arial" w:cs="Times New Roman"/>
        </w:rPr>
        <w:t xml:space="preserve"> w przygotowaniu post</w:t>
      </w:r>
      <w:r>
        <w:rPr>
          <w:rFonts w:eastAsia="Calibri" w:cs="Times New Roman"/>
        </w:rPr>
        <w:t>ę</w:t>
      </w:r>
      <w:r>
        <w:rPr>
          <w:rFonts w:eastAsia="A, Arial" w:cs="Times New Roman"/>
        </w:rPr>
        <w:t>powania o</w:t>
      </w:r>
      <w:r>
        <w:rPr>
          <w:rFonts w:eastAsia="Calibri" w:cs="Times New Roman"/>
        </w:rPr>
        <w:t> </w:t>
      </w:r>
      <w:r>
        <w:rPr>
          <w:rFonts w:eastAsia="A, Arial" w:cs="Times New Roman"/>
        </w:rPr>
        <w:t>udzielenie zam</w:t>
      </w:r>
      <w:r>
        <w:rPr>
          <w:rFonts w:eastAsia="Calibri" w:cs="Times New Roman"/>
        </w:rPr>
        <w:t>ó</w:t>
      </w:r>
      <w:r>
        <w:rPr>
          <w:rFonts w:eastAsia="A, Arial" w:cs="Times New Roman"/>
        </w:rPr>
        <w:t>wienia lub kt</w:t>
      </w:r>
      <w:r>
        <w:rPr>
          <w:rFonts w:eastAsia="Calibri" w:cs="Times New Roman"/>
        </w:rPr>
        <w:t>ó</w:t>
      </w:r>
      <w:r>
        <w:rPr>
          <w:rFonts w:eastAsia="A, Arial" w:cs="Times New Roman"/>
        </w:rPr>
        <w:t>rego pracownik, a tak</w:t>
      </w:r>
      <w:r>
        <w:rPr>
          <w:rFonts w:eastAsia="Calibri" w:cs="Times New Roman"/>
        </w:rPr>
        <w:t>ż</w:t>
      </w:r>
      <w:r>
        <w:rPr>
          <w:rFonts w:eastAsia="A, Arial" w:cs="Times New Roman"/>
        </w:rPr>
        <w:t>e osoba wykonu</w:t>
      </w:r>
      <w:r>
        <w:rPr>
          <w:rFonts w:eastAsia="A, Arial" w:cs="Times New Roman"/>
        </w:rPr>
        <w:t>j</w:t>
      </w:r>
      <w:r>
        <w:rPr>
          <w:rFonts w:eastAsia="Calibri" w:cs="Times New Roman"/>
        </w:rPr>
        <w:t>ą</w:t>
      </w:r>
      <w:r>
        <w:rPr>
          <w:rFonts w:eastAsia="A, Arial" w:cs="Times New Roman"/>
        </w:rPr>
        <w:t>ca prac</w:t>
      </w:r>
      <w:r>
        <w:rPr>
          <w:rFonts w:eastAsia="Calibri" w:cs="Times New Roman"/>
        </w:rPr>
        <w:t>ę</w:t>
      </w:r>
      <w:r>
        <w:rPr>
          <w:rFonts w:eastAsia="A, Arial" w:cs="Times New Roman"/>
        </w:rPr>
        <w:t xml:space="preserve"> na podstawie umowy zlecenia, o dzie</w:t>
      </w:r>
      <w:r>
        <w:rPr>
          <w:rFonts w:eastAsia="Calibri" w:cs="Times New Roman"/>
        </w:rPr>
        <w:t>ł</w:t>
      </w:r>
      <w:r>
        <w:rPr>
          <w:rFonts w:eastAsia="A, Arial" w:cs="Times New Roman"/>
        </w:rPr>
        <w:t xml:space="preserve">o, agencyjnej lub innej umowy o </w:t>
      </w:r>
      <w:r>
        <w:rPr>
          <w:rFonts w:eastAsia="Calibri" w:cs="Times New Roman"/>
        </w:rPr>
        <w:t>ś</w:t>
      </w:r>
      <w:r>
        <w:rPr>
          <w:rFonts w:eastAsia="A, Arial" w:cs="Times New Roman"/>
        </w:rPr>
        <w:t>wiadczenie us</w:t>
      </w:r>
      <w:r>
        <w:rPr>
          <w:rFonts w:eastAsia="Calibri" w:cs="Times New Roman"/>
        </w:rPr>
        <w:t>ł</w:t>
      </w:r>
      <w:r>
        <w:rPr>
          <w:rFonts w:eastAsia="A, Arial" w:cs="Times New Roman"/>
        </w:rPr>
        <w:t>ug, bra</w:t>
      </w:r>
      <w:r>
        <w:rPr>
          <w:rFonts w:eastAsia="Calibri" w:cs="Times New Roman"/>
        </w:rPr>
        <w:t>ł</w:t>
      </w:r>
      <w:r>
        <w:rPr>
          <w:rFonts w:eastAsia="A, Arial" w:cs="Times New Roman"/>
        </w:rPr>
        <w:t xml:space="preserve"> udzia</w:t>
      </w:r>
      <w:r>
        <w:rPr>
          <w:rFonts w:eastAsia="Calibri" w:cs="Times New Roman"/>
        </w:rPr>
        <w:t>ł</w:t>
      </w:r>
      <w:r>
        <w:rPr>
          <w:rFonts w:eastAsia="A, Arial" w:cs="Times New Roman"/>
        </w:rPr>
        <w:t xml:space="preserve"> w przygotowaniu takiego post</w:t>
      </w:r>
      <w:r>
        <w:rPr>
          <w:rFonts w:eastAsia="Calibri" w:cs="Times New Roman"/>
        </w:rPr>
        <w:t>ę</w:t>
      </w:r>
      <w:r>
        <w:rPr>
          <w:rFonts w:eastAsia="A, Arial" w:cs="Times New Roman"/>
        </w:rPr>
        <w:t xml:space="preserve">powania, chyba </w:t>
      </w:r>
      <w:r>
        <w:rPr>
          <w:rFonts w:eastAsia="Calibri" w:cs="Times New Roman"/>
        </w:rPr>
        <w:t>ż</w:t>
      </w:r>
      <w:r>
        <w:rPr>
          <w:rFonts w:eastAsia="A, Arial" w:cs="Times New Roman"/>
        </w:rPr>
        <w:t>e spowodowane tym zak</w:t>
      </w:r>
      <w:r>
        <w:rPr>
          <w:rFonts w:eastAsia="Calibri" w:cs="Times New Roman"/>
        </w:rPr>
        <w:t>łó</w:t>
      </w:r>
      <w:r>
        <w:rPr>
          <w:rFonts w:eastAsia="A, Arial" w:cs="Times New Roman"/>
        </w:rPr>
        <w:t>cenie konkurencji mo</w:t>
      </w:r>
      <w:r>
        <w:rPr>
          <w:rFonts w:eastAsia="Calibri" w:cs="Times New Roman"/>
        </w:rPr>
        <w:t>ż</w:t>
      </w:r>
      <w:r>
        <w:rPr>
          <w:rFonts w:eastAsia="A, Arial" w:cs="Times New Roman"/>
        </w:rPr>
        <w:t>e by</w:t>
      </w:r>
      <w:r>
        <w:rPr>
          <w:rFonts w:eastAsia="Calibri" w:cs="Times New Roman"/>
        </w:rPr>
        <w:t>ć</w:t>
      </w:r>
      <w:r>
        <w:rPr>
          <w:rFonts w:eastAsia="A, Arial" w:cs="Times New Roman"/>
        </w:rPr>
        <w:t xml:space="preserve"> wyeliminowane w inny spos</w:t>
      </w:r>
      <w:r>
        <w:rPr>
          <w:rFonts w:eastAsia="Calibri" w:cs="Times New Roman"/>
        </w:rPr>
        <w:t>ó</w:t>
      </w:r>
      <w:r>
        <w:rPr>
          <w:rFonts w:eastAsia="A, Arial" w:cs="Times New Roman"/>
        </w:rPr>
        <w:t>b ni</w:t>
      </w:r>
      <w:r>
        <w:rPr>
          <w:rFonts w:eastAsia="Calibri" w:cs="Times New Roman"/>
        </w:rPr>
        <w:t>ż</w:t>
      </w:r>
      <w:r>
        <w:rPr>
          <w:rFonts w:eastAsia="A, Arial" w:cs="Times New Roman"/>
        </w:rPr>
        <w:t xml:space="preserve"> przez wykluczenie w</w:t>
      </w:r>
      <w:r>
        <w:rPr>
          <w:rFonts w:eastAsia="A, Arial" w:cs="Times New Roman"/>
        </w:rPr>
        <w:t>ykonawcy z</w:t>
      </w:r>
      <w:r>
        <w:rPr>
          <w:rFonts w:eastAsia="Calibri" w:cs="Times New Roman"/>
        </w:rPr>
        <w:t> </w:t>
      </w:r>
      <w:r>
        <w:rPr>
          <w:rFonts w:eastAsia="A, Arial" w:cs="Times New Roman"/>
        </w:rPr>
        <w:t>udzia</w:t>
      </w:r>
      <w:r>
        <w:rPr>
          <w:rFonts w:eastAsia="Calibri" w:cs="Times New Roman"/>
        </w:rPr>
        <w:t>ł</w:t>
      </w:r>
      <w:r>
        <w:rPr>
          <w:rFonts w:eastAsia="A, Arial" w:cs="Times New Roman"/>
        </w:rPr>
        <w:t>u w post</w:t>
      </w:r>
      <w:r>
        <w:rPr>
          <w:rFonts w:eastAsia="Calibri" w:cs="Times New Roman"/>
        </w:rPr>
        <w:t>ę</w:t>
      </w:r>
      <w:r>
        <w:rPr>
          <w:rFonts w:eastAsia="A, Arial" w:cs="Times New Roman"/>
        </w:rPr>
        <w:t>powaniu;</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kt</w:t>
      </w:r>
      <w:r>
        <w:rPr>
          <w:rFonts w:eastAsia="Calibri" w:cs="Times New Roman"/>
        </w:rPr>
        <w:t>ó</w:t>
      </w:r>
      <w:r>
        <w:rPr>
          <w:rFonts w:eastAsia="A, Arial" w:cs="Times New Roman"/>
        </w:rPr>
        <w:t>ry z innymi wykonawcami zawar</w:t>
      </w:r>
      <w:r>
        <w:rPr>
          <w:rFonts w:eastAsia="Calibri" w:cs="Times New Roman"/>
        </w:rPr>
        <w:t>ł</w:t>
      </w:r>
      <w:r>
        <w:rPr>
          <w:rFonts w:eastAsia="A, Arial" w:cs="Times New Roman"/>
        </w:rPr>
        <w:t xml:space="preserve"> porozumienie maj</w:t>
      </w:r>
      <w:r>
        <w:rPr>
          <w:rFonts w:eastAsia="Calibri" w:cs="Times New Roman"/>
        </w:rPr>
        <w:t>ą</w:t>
      </w:r>
      <w:r>
        <w:rPr>
          <w:rFonts w:eastAsia="A, Arial" w:cs="Times New Roman"/>
        </w:rPr>
        <w:t>ce na celu zak</w:t>
      </w:r>
      <w:r>
        <w:rPr>
          <w:rFonts w:eastAsia="Calibri" w:cs="Times New Roman"/>
        </w:rPr>
        <w:t>łó</w:t>
      </w:r>
      <w:r>
        <w:rPr>
          <w:rFonts w:eastAsia="A, Arial" w:cs="Times New Roman"/>
        </w:rPr>
        <w:t>cenie konkurencji mi</w:t>
      </w:r>
      <w:r>
        <w:rPr>
          <w:rFonts w:eastAsia="Calibri" w:cs="Times New Roman"/>
        </w:rPr>
        <w:t>ę</w:t>
      </w:r>
      <w:r>
        <w:rPr>
          <w:rFonts w:eastAsia="A, Arial" w:cs="Times New Roman"/>
        </w:rPr>
        <w:t>dzy wykonawcami w post</w:t>
      </w:r>
      <w:r>
        <w:rPr>
          <w:rFonts w:eastAsia="Calibri" w:cs="Times New Roman"/>
        </w:rPr>
        <w:t>ę</w:t>
      </w:r>
      <w:r>
        <w:rPr>
          <w:rFonts w:eastAsia="A, Arial" w:cs="Times New Roman"/>
        </w:rPr>
        <w:t>powaniu o</w:t>
      </w:r>
      <w:r>
        <w:rPr>
          <w:rFonts w:eastAsia="Calibri" w:cs="Times New Roman"/>
        </w:rPr>
        <w:t> </w:t>
      </w:r>
      <w:r>
        <w:rPr>
          <w:rFonts w:eastAsia="A, Arial" w:cs="Times New Roman"/>
        </w:rPr>
        <w:t>udzielenie zam</w:t>
      </w:r>
      <w:r>
        <w:rPr>
          <w:rFonts w:eastAsia="Calibri" w:cs="Times New Roman"/>
        </w:rPr>
        <w:t>ó</w:t>
      </w:r>
      <w:r>
        <w:rPr>
          <w:rFonts w:eastAsia="A, Arial" w:cs="Times New Roman"/>
        </w:rPr>
        <w:t>wienia, co zamawiaj</w:t>
      </w:r>
      <w:r>
        <w:rPr>
          <w:rFonts w:eastAsia="Calibri" w:cs="Times New Roman"/>
        </w:rPr>
        <w:t>ą</w:t>
      </w:r>
      <w:r>
        <w:rPr>
          <w:rFonts w:eastAsia="A, Arial" w:cs="Times New Roman"/>
        </w:rPr>
        <w:t>cy jest w stanie wykaza</w:t>
      </w:r>
      <w:r>
        <w:rPr>
          <w:rFonts w:eastAsia="Calibri" w:cs="Times New Roman"/>
        </w:rPr>
        <w:t>ć</w:t>
      </w:r>
      <w:r>
        <w:rPr>
          <w:rFonts w:eastAsia="A, Arial" w:cs="Times New Roman"/>
        </w:rPr>
        <w:t xml:space="preserve"> za </w:t>
      </w:r>
      <w:r>
        <w:rPr>
          <w:rFonts w:eastAsia="A, Arial" w:cs="Times New Roman"/>
        </w:rPr>
        <w:lastRenderedPageBreak/>
        <w:t>pomoc</w:t>
      </w:r>
      <w:r>
        <w:rPr>
          <w:rFonts w:eastAsia="Calibri" w:cs="Times New Roman"/>
        </w:rPr>
        <w:t>ą</w:t>
      </w:r>
      <w:r>
        <w:rPr>
          <w:rFonts w:eastAsia="A, Arial" w:cs="Times New Roman"/>
        </w:rPr>
        <w:t xml:space="preserve"> stosownych </w:t>
      </w:r>
      <w:r>
        <w:rPr>
          <w:rFonts w:eastAsia="Calibri" w:cs="Times New Roman"/>
        </w:rPr>
        <w:t>ś</w:t>
      </w:r>
      <w:r>
        <w:rPr>
          <w:rFonts w:eastAsia="A, Arial" w:cs="Times New Roman"/>
        </w:rPr>
        <w:t>rodk</w:t>
      </w:r>
      <w:r>
        <w:rPr>
          <w:rFonts w:eastAsia="Calibri" w:cs="Times New Roman"/>
        </w:rPr>
        <w:t>ó</w:t>
      </w:r>
      <w:r>
        <w:rPr>
          <w:rFonts w:eastAsia="A, Arial" w:cs="Times New Roman"/>
        </w:rPr>
        <w:t>w dowodowych;</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xml:space="preserve"> b</w:t>
      </w:r>
      <w:r>
        <w:rPr>
          <w:rFonts w:eastAsia="Calibri" w:cs="Times New Roman"/>
        </w:rPr>
        <w:t>ę</w:t>
      </w:r>
      <w:r>
        <w:rPr>
          <w:rFonts w:eastAsia="A, Arial" w:cs="Times New Roman"/>
        </w:rPr>
        <w:t>d</w:t>
      </w:r>
      <w:r>
        <w:rPr>
          <w:rFonts w:eastAsia="Calibri" w:cs="Times New Roman"/>
        </w:rPr>
        <w:t>ą</w:t>
      </w:r>
      <w:r>
        <w:rPr>
          <w:rFonts w:eastAsia="A, Arial" w:cs="Times New Roman"/>
        </w:rPr>
        <w:t>cego podmiotem zbiorowym, wobec kt</w:t>
      </w:r>
      <w:r>
        <w:rPr>
          <w:rFonts w:eastAsia="Calibri" w:cs="Times New Roman"/>
        </w:rPr>
        <w:t>ó</w:t>
      </w:r>
      <w:r>
        <w:rPr>
          <w:rFonts w:eastAsia="A, Arial" w:cs="Times New Roman"/>
        </w:rPr>
        <w:t>rego s</w:t>
      </w:r>
      <w:r>
        <w:rPr>
          <w:rFonts w:eastAsia="Calibri" w:cs="Times New Roman"/>
        </w:rPr>
        <w:t>ą</w:t>
      </w:r>
      <w:r>
        <w:rPr>
          <w:rFonts w:eastAsia="A, Arial" w:cs="Times New Roman"/>
        </w:rPr>
        <w:t>d orzek</w:t>
      </w:r>
      <w:r>
        <w:rPr>
          <w:rFonts w:eastAsia="Calibri" w:cs="Times New Roman"/>
        </w:rPr>
        <w:t>ł</w:t>
      </w:r>
      <w:r>
        <w:rPr>
          <w:rFonts w:eastAsia="A, Arial" w:cs="Times New Roman"/>
        </w:rPr>
        <w:t xml:space="preserve"> za</w:t>
      </w:r>
      <w:r>
        <w:rPr>
          <w:rFonts w:eastAsia="A, Arial" w:cs="Times New Roman"/>
        </w:rPr>
        <w:t>kaz ubiegania si</w:t>
      </w:r>
      <w:r>
        <w:rPr>
          <w:rFonts w:eastAsia="Calibri" w:cs="Times New Roman"/>
        </w:rPr>
        <w:t>ę</w:t>
      </w:r>
      <w:r>
        <w:rPr>
          <w:rFonts w:eastAsia="A, Arial" w:cs="Times New Roman"/>
        </w:rPr>
        <w:t xml:space="preserve"> o zam</w:t>
      </w:r>
      <w:r>
        <w:rPr>
          <w:rFonts w:eastAsia="Calibri" w:cs="Times New Roman"/>
        </w:rPr>
        <w:t>ó</w:t>
      </w:r>
      <w:r>
        <w:rPr>
          <w:rFonts w:eastAsia="A, Arial" w:cs="Times New Roman"/>
        </w:rPr>
        <w:t>wienia publiczne na podstawie ustawy z dnia 28 pa</w:t>
      </w:r>
      <w:r>
        <w:rPr>
          <w:rFonts w:eastAsia="Calibri" w:cs="Times New Roman"/>
        </w:rPr>
        <w:t>ź</w:t>
      </w:r>
      <w:r>
        <w:rPr>
          <w:rFonts w:eastAsia="A, Arial" w:cs="Times New Roman"/>
        </w:rPr>
        <w:t>dziernika 2002 r. o</w:t>
      </w:r>
      <w:r>
        <w:rPr>
          <w:rFonts w:eastAsia="Calibri" w:cs="Times New Roman"/>
        </w:rPr>
        <w:t> </w:t>
      </w:r>
      <w:r>
        <w:rPr>
          <w:rFonts w:eastAsia="A, Arial" w:cs="Times New Roman"/>
        </w:rPr>
        <w:t>odpowiedzialno</w:t>
      </w:r>
      <w:r>
        <w:rPr>
          <w:rFonts w:eastAsia="Calibri" w:cs="Times New Roman"/>
        </w:rPr>
        <w:t>ś</w:t>
      </w:r>
      <w:r>
        <w:rPr>
          <w:rFonts w:eastAsia="A, Arial" w:cs="Times New Roman"/>
        </w:rPr>
        <w:t>ci podmiot</w:t>
      </w:r>
      <w:r>
        <w:rPr>
          <w:rFonts w:eastAsia="Calibri" w:cs="Times New Roman"/>
        </w:rPr>
        <w:t>ó</w:t>
      </w:r>
      <w:r>
        <w:rPr>
          <w:rFonts w:eastAsia="A, Arial" w:cs="Times New Roman"/>
        </w:rPr>
        <w:t>w zbiorowych za czyny zabronione pod gro</w:t>
      </w:r>
      <w:r>
        <w:rPr>
          <w:rFonts w:eastAsia="Calibri" w:cs="Times New Roman"/>
        </w:rPr>
        <w:t>ź</w:t>
      </w:r>
      <w:r>
        <w:rPr>
          <w:rFonts w:eastAsia="A, Arial" w:cs="Times New Roman"/>
        </w:rPr>
        <w:t>b</w:t>
      </w:r>
      <w:r>
        <w:rPr>
          <w:rFonts w:eastAsia="Calibri" w:cs="Times New Roman"/>
        </w:rPr>
        <w:t>ą</w:t>
      </w:r>
      <w:r>
        <w:rPr>
          <w:rFonts w:eastAsia="A, Arial" w:cs="Times New Roman"/>
        </w:rPr>
        <w:t xml:space="preserve"> kary (Dz. U. z 2016 r. poz. 1541 oraz z 2017 r. poz. 734 i 933);</w:t>
      </w:r>
    </w:p>
    <w:p w:rsidR="004E78EF" w:rsidRDefault="00395028">
      <w:pPr>
        <w:pStyle w:val="Standard"/>
        <w:numPr>
          <w:ilvl w:val="2"/>
          <w:numId w:val="2"/>
        </w:numPr>
        <w:tabs>
          <w:tab w:val="left" w:pos="3696"/>
        </w:tabs>
        <w:autoSpaceDE w:val="0"/>
        <w:ind w:left="1848"/>
        <w:jc w:val="both"/>
      </w:pPr>
      <w:r>
        <w:rPr>
          <w:rFonts w:eastAsia="A, Arial" w:cs="Times New Roman"/>
        </w:rPr>
        <w:t>wykonawc</w:t>
      </w:r>
      <w:r>
        <w:rPr>
          <w:rFonts w:eastAsia="Calibri" w:cs="Times New Roman"/>
        </w:rPr>
        <w:t>ę</w:t>
      </w:r>
      <w:r>
        <w:rPr>
          <w:rFonts w:eastAsia="A, Arial" w:cs="Times New Roman"/>
        </w:rPr>
        <w:t>, wobec kt</w:t>
      </w:r>
      <w:r>
        <w:rPr>
          <w:rFonts w:eastAsia="Calibri" w:cs="Times New Roman"/>
        </w:rPr>
        <w:t>ó</w:t>
      </w:r>
      <w:r>
        <w:rPr>
          <w:rFonts w:eastAsia="A, Arial" w:cs="Times New Roman"/>
        </w:rPr>
        <w:t>rego or</w:t>
      </w:r>
      <w:r>
        <w:rPr>
          <w:rFonts w:eastAsia="A, Arial" w:cs="Times New Roman"/>
        </w:rPr>
        <w:t>zeczono tytu</w:t>
      </w:r>
      <w:r>
        <w:rPr>
          <w:rFonts w:eastAsia="Calibri" w:cs="Times New Roman"/>
        </w:rPr>
        <w:t>ł</w:t>
      </w:r>
      <w:r>
        <w:rPr>
          <w:rFonts w:eastAsia="A, Arial" w:cs="Times New Roman"/>
        </w:rPr>
        <w:t xml:space="preserve">em </w:t>
      </w:r>
      <w:r>
        <w:rPr>
          <w:rFonts w:eastAsia="Calibri" w:cs="Times New Roman"/>
        </w:rPr>
        <w:t>ś</w:t>
      </w:r>
      <w:r>
        <w:rPr>
          <w:rFonts w:eastAsia="A, Arial" w:cs="Times New Roman"/>
        </w:rPr>
        <w:t>rodka zapobiegawczego zakaz ubiegania si</w:t>
      </w:r>
      <w:r>
        <w:rPr>
          <w:rFonts w:eastAsia="Calibri" w:cs="Times New Roman"/>
        </w:rPr>
        <w:t>ę</w:t>
      </w:r>
      <w:r>
        <w:rPr>
          <w:rFonts w:eastAsia="A, Arial" w:cs="Times New Roman"/>
        </w:rPr>
        <w:t xml:space="preserve"> o zam</w:t>
      </w:r>
      <w:r>
        <w:rPr>
          <w:rFonts w:eastAsia="Calibri" w:cs="Times New Roman"/>
        </w:rPr>
        <w:t>ó</w:t>
      </w:r>
      <w:r>
        <w:rPr>
          <w:rFonts w:eastAsia="A, Arial" w:cs="Times New Roman"/>
        </w:rPr>
        <w:t>wienia publiczne;</w:t>
      </w:r>
    </w:p>
    <w:p w:rsidR="004E78EF" w:rsidRDefault="00395028">
      <w:pPr>
        <w:pStyle w:val="Standard"/>
        <w:numPr>
          <w:ilvl w:val="2"/>
          <w:numId w:val="2"/>
        </w:numPr>
        <w:tabs>
          <w:tab w:val="left" w:pos="3696"/>
        </w:tabs>
        <w:autoSpaceDE w:val="0"/>
        <w:ind w:left="1848"/>
        <w:jc w:val="both"/>
      </w:pPr>
      <w:r>
        <w:rPr>
          <w:rFonts w:eastAsia="A, Arial" w:cs="Times New Roman"/>
        </w:rPr>
        <w:t>wykonawców, którzy nale</w:t>
      </w:r>
      <w:r>
        <w:rPr>
          <w:rFonts w:eastAsia="Calibri" w:cs="Times New Roman"/>
        </w:rPr>
        <w:t>żą</w:t>
      </w:r>
      <w:r>
        <w:rPr>
          <w:rFonts w:eastAsia="A, Arial" w:cs="Times New Roman"/>
        </w:rPr>
        <w:t>c do tej samej grupy kapita</w:t>
      </w:r>
      <w:r>
        <w:rPr>
          <w:rFonts w:eastAsia="Calibri" w:cs="Times New Roman"/>
        </w:rPr>
        <w:t>ł</w:t>
      </w:r>
      <w:r>
        <w:rPr>
          <w:rFonts w:eastAsia="A, Arial" w:cs="Times New Roman"/>
        </w:rPr>
        <w:t>owej, w</w:t>
      </w:r>
      <w:r>
        <w:rPr>
          <w:rFonts w:eastAsia="Calibri" w:cs="Times New Roman"/>
        </w:rPr>
        <w:t> </w:t>
      </w:r>
      <w:r>
        <w:rPr>
          <w:rFonts w:eastAsia="A, Arial" w:cs="Times New Roman"/>
        </w:rPr>
        <w:t>rozumieniu ustawy z dnia 16 lutego 2007 r. o ochronie konkurencji i</w:t>
      </w:r>
      <w:r>
        <w:rPr>
          <w:rFonts w:eastAsia="Calibri" w:cs="Times New Roman"/>
        </w:rPr>
        <w:t> </w:t>
      </w:r>
      <w:r>
        <w:rPr>
          <w:rFonts w:eastAsia="A, Arial" w:cs="Times New Roman"/>
        </w:rPr>
        <w:t>konsument</w:t>
      </w:r>
      <w:r>
        <w:rPr>
          <w:rFonts w:eastAsia="Calibri" w:cs="Times New Roman"/>
        </w:rPr>
        <w:t>ó</w:t>
      </w:r>
      <w:r>
        <w:rPr>
          <w:rFonts w:eastAsia="A, Arial" w:cs="Times New Roman"/>
        </w:rPr>
        <w:t>w (Dz. U. z 2017 r. poz. 229, 1089</w:t>
      </w:r>
      <w:r>
        <w:rPr>
          <w:rFonts w:eastAsia="A, Arial" w:cs="Times New Roman"/>
        </w:rPr>
        <w:t xml:space="preserve"> i 1132), z</w:t>
      </w:r>
      <w:r>
        <w:rPr>
          <w:rFonts w:eastAsia="Calibri" w:cs="Times New Roman"/>
        </w:rPr>
        <w:t>ł</w:t>
      </w:r>
      <w:r>
        <w:rPr>
          <w:rFonts w:eastAsia="A, Arial" w:cs="Times New Roman"/>
        </w:rPr>
        <w:t>o</w:t>
      </w:r>
      <w:r>
        <w:rPr>
          <w:rFonts w:eastAsia="Calibri" w:cs="Times New Roman"/>
        </w:rPr>
        <w:t>ż</w:t>
      </w:r>
      <w:r>
        <w:rPr>
          <w:rFonts w:eastAsia="A, Arial" w:cs="Times New Roman"/>
        </w:rPr>
        <w:t>yli odr</w:t>
      </w:r>
      <w:r>
        <w:rPr>
          <w:rFonts w:eastAsia="Calibri" w:cs="Times New Roman"/>
        </w:rPr>
        <w:t>ę</w:t>
      </w:r>
      <w:r>
        <w:rPr>
          <w:rFonts w:eastAsia="A, Arial" w:cs="Times New Roman"/>
        </w:rPr>
        <w:t>bne oferty, oferty cz</w:t>
      </w:r>
      <w:r>
        <w:rPr>
          <w:rFonts w:eastAsia="Calibri" w:cs="Times New Roman"/>
        </w:rPr>
        <w:t>ęś</w:t>
      </w:r>
      <w:r>
        <w:rPr>
          <w:rFonts w:eastAsia="A, Arial" w:cs="Times New Roman"/>
        </w:rPr>
        <w:t>ciowe lub wnioski o dopuszczenie do udzia</w:t>
      </w:r>
      <w:r>
        <w:rPr>
          <w:rFonts w:eastAsia="Calibri" w:cs="Times New Roman"/>
        </w:rPr>
        <w:t>ł</w:t>
      </w:r>
      <w:r>
        <w:rPr>
          <w:rFonts w:eastAsia="A, Arial" w:cs="Times New Roman"/>
        </w:rPr>
        <w:t>u w</w:t>
      </w:r>
      <w:r>
        <w:rPr>
          <w:rFonts w:eastAsia="Calibri" w:cs="Times New Roman"/>
        </w:rPr>
        <w:t> </w:t>
      </w:r>
      <w:r>
        <w:rPr>
          <w:rFonts w:eastAsia="A, Arial" w:cs="Times New Roman"/>
        </w:rPr>
        <w:t>post</w:t>
      </w:r>
      <w:r>
        <w:rPr>
          <w:rFonts w:eastAsia="Calibri" w:cs="Times New Roman"/>
        </w:rPr>
        <w:t>ę</w:t>
      </w:r>
      <w:r>
        <w:rPr>
          <w:rFonts w:eastAsia="A, Arial" w:cs="Times New Roman"/>
        </w:rPr>
        <w:t xml:space="preserve">powaniu, chyba </w:t>
      </w:r>
      <w:r>
        <w:rPr>
          <w:rFonts w:eastAsia="Calibri" w:cs="Times New Roman"/>
        </w:rPr>
        <w:t>ż</w:t>
      </w:r>
      <w:r>
        <w:rPr>
          <w:rFonts w:eastAsia="A, Arial" w:cs="Times New Roman"/>
        </w:rPr>
        <w:t>e wyka</w:t>
      </w:r>
      <w:r>
        <w:rPr>
          <w:rFonts w:eastAsia="Calibri" w:cs="Times New Roman"/>
        </w:rPr>
        <w:t>żą</w:t>
      </w:r>
      <w:r>
        <w:rPr>
          <w:rFonts w:eastAsia="A, Arial" w:cs="Times New Roman"/>
        </w:rPr>
        <w:t xml:space="preserve">, </w:t>
      </w:r>
      <w:r>
        <w:rPr>
          <w:rFonts w:eastAsia="Calibri" w:cs="Times New Roman"/>
        </w:rPr>
        <w:t>ż</w:t>
      </w:r>
      <w:r>
        <w:rPr>
          <w:rFonts w:eastAsia="A, Arial" w:cs="Times New Roman"/>
        </w:rPr>
        <w:t>e istniej</w:t>
      </w:r>
      <w:r>
        <w:rPr>
          <w:rFonts w:eastAsia="Calibri" w:cs="Times New Roman"/>
        </w:rPr>
        <w:t>ą</w:t>
      </w:r>
      <w:r>
        <w:rPr>
          <w:rFonts w:eastAsia="A, Arial" w:cs="Times New Roman"/>
        </w:rPr>
        <w:t>ce mi</w:t>
      </w:r>
      <w:r>
        <w:rPr>
          <w:rFonts w:eastAsia="Calibri" w:cs="Times New Roman"/>
        </w:rPr>
        <w:t>ę</w:t>
      </w:r>
      <w:r>
        <w:rPr>
          <w:rFonts w:eastAsia="A, Arial" w:cs="Times New Roman"/>
        </w:rPr>
        <w:t>dzy nimi powi</w:t>
      </w:r>
      <w:r>
        <w:rPr>
          <w:rFonts w:eastAsia="Calibri" w:cs="Times New Roman"/>
        </w:rPr>
        <w:t>ą</w:t>
      </w:r>
      <w:r>
        <w:rPr>
          <w:rFonts w:eastAsia="A, Arial" w:cs="Times New Roman"/>
        </w:rPr>
        <w:t>zania nie prowadz</w:t>
      </w:r>
      <w:r>
        <w:rPr>
          <w:rFonts w:eastAsia="Calibri" w:cs="Times New Roman"/>
        </w:rPr>
        <w:t>ą</w:t>
      </w:r>
      <w:r>
        <w:rPr>
          <w:rFonts w:eastAsia="A, Arial" w:cs="Times New Roman"/>
        </w:rPr>
        <w:t xml:space="preserve"> do zak</w:t>
      </w:r>
      <w:r>
        <w:rPr>
          <w:rFonts w:eastAsia="Calibri" w:cs="Times New Roman"/>
        </w:rPr>
        <w:t>łó</w:t>
      </w:r>
      <w:r>
        <w:rPr>
          <w:rFonts w:eastAsia="A, Arial" w:cs="Times New Roman"/>
        </w:rPr>
        <w:t>cenia konkurencji w post</w:t>
      </w:r>
      <w:r>
        <w:rPr>
          <w:rFonts w:eastAsia="Calibri" w:cs="Times New Roman"/>
        </w:rPr>
        <w:t>ę</w:t>
      </w:r>
      <w:r>
        <w:rPr>
          <w:rFonts w:eastAsia="A, Arial" w:cs="Times New Roman"/>
        </w:rPr>
        <w:t>powaniu o</w:t>
      </w:r>
      <w:r>
        <w:rPr>
          <w:rFonts w:eastAsia="Calibri" w:cs="Times New Roman"/>
        </w:rPr>
        <w:t> </w:t>
      </w:r>
      <w:r>
        <w:rPr>
          <w:rFonts w:eastAsia="A, Arial" w:cs="Times New Roman"/>
        </w:rPr>
        <w:t>udzielenie zam</w:t>
      </w:r>
      <w:r>
        <w:rPr>
          <w:rFonts w:eastAsia="Calibri" w:cs="Times New Roman"/>
        </w:rPr>
        <w:t>ó</w:t>
      </w:r>
      <w:r>
        <w:rPr>
          <w:rFonts w:eastAsia="A, Arial" w:cs="Times New Roman"/>
        </w:rPr>
        <w:t>wienia.</w:t>
      </w:r>
    </w:p>
    <w:p w:rsidR="004E78EF" w:rsidRDefault="00395028">
      <w:pPr>
        <w:pStyle w:val="Standard"/>
        <w:numPr>
          <w:ilvl w:val="1"/>
          <w:numId w:val="2"/>
        </w:numPr>
        <w:tabs>
          <w:tab w:val="left" w:pos="2160"/>
          <w:tab w:val="left" w:pos="2520"/>
        </w:tabs>
        <w:autoSpaceDE w:val="0"/>
        <w:spacing w:line="100" w:lineRule="atLeast"/>
        <w:jc w:val="both"/>
        <w:rPr>
          <w:rFonts w:eastAsia="A, Arial" w:cs="A, Arial"/>
        </w:rPr>
      </w:pPr>
      <w:r>
        <w:rPr>
          <w:rFonts w:eastAsia="A, Arial" w:cs="A, Arial"/>
        </w:rPr>
        <w:t>Dodatkowo Zamawiający wyklucza z postępowania Wykonawcę:</w:t>
      </w:r>
    </w:p>
    <w:p w:rsidR="004E78EF" w:rsidRDefault="00395028">
      <w:pPr>
        <w:pStyle w:val="Standard"/>
        <w:numPr>
          <w:ilvl w:val="2"/>
          <w:numId w:val="2"/>
        </w:numPr>
        <w:tabs>
          <w:tab w:val="left" w:pos="2880"/>
        </w:tabs>
        <w:autoSpaceDE w:val="0"/>
        <w:spacing w:line="100" w:lineRule="atLeast"/>
        <w:jc w:val="both"/>
      </w:pPr>
      <w:r>
        <w:rPr>
          <w:rFonts w:eastAsia="A, Arial" w:cs="A, Arial"/>
        </w:rPr>
        <w:t>w stosunku do którego otwarto likwidacj</w:t>
      </w:r>
      <w:r>
        <w:rPr>
          <w:rFonts w:eastAsia="Calibri" w:cs="Calibri"/>
        </w:rPr>
        <w:t>ę</w:t>
      </w:r>
      <w:r>
        <w:rPr>
          <w:rFonts w:eastAsia="A, Arial" w:cs="A, Arial"/>
        </w:rPr>
        <w:t>, w zatwierdzonym przez s</w:t>
      </w:r>
      <w:r>
        <w:rPr>
          <w:rFonts w:eastAsia="Calibri" w:cs="Calibri"/>
        </w:rPr>
        <w:t>ą</w:t>
      </w:r>
      <w:r>
        <w:rPr>
          <w:rFonts w:eastAsia="A, Arial" w:cs="A, Arial"/>
        </w:rPr>
        <w:t>d uk</w:t>
      </w:r>
      <w:r>
        <w:rPr>
          <w:rFonts w:eastAsia="Calibri" w:cs="Calibri"/>
        </w:rPr>
        <w:t>ł</w:t>
      </w:r>
      <w:r>
        <w:rPr>
          <w:rFonts w:eastAsia="A, Arial" w:cs="A, Arial"/>
        </w:rPr>
        <w:t>adzie w post</w:t>
      </w:r>
      <w:r>
        <w:rPr>
          <w:rFonts w:eastAsia="Calibri" w:cs="Calibri"/>
        </w:rPr>
        <w:t>ę</w:t>
      </w:r>
      <w:r>
        <w:rPr>
          <w:rFonts w:eastAsia="A, Arial" w:cs="A, Arial"/>
        </w:rPr>
        <w:t>powaniu restrukturyzacyjnym jest przewidziane za</w:t>
      </w:r>
      <w:r>
        <w:rPr>
          <w:rFonts w:eastAsia="A, Arial" w:cs="A, Arial"/>
        </w:rPr>
        <w:t>spokojenie wierzycieli przez likwidacj</w:t>
      </w:r>
      <w:r>
        <w:rPr>
          <w:rFonts w:eastAsia="Calibri" w:cs="Calibri"/>
        </w:rPr>
        <w:t>ę</w:t>
      </w:r>
      <w:r>
        <w:rPr>
          <w:rFonts w:eastAsia="A, Arial" w:cs="A, Arial"/>
        </w:rPr>
        <w:t xml:space="preserve"> jego maj</w:t>
      </w:r>
      <w:r>
        <w:rPr>
          <w:rFonts w:eastAsia="Calibri" w:cs="Calibri"/>
        </w:rPr>
        <w:t>ą</w:t>
      </w:r>
      <w:r>
        <w:rPr>
          <w:rFonts w:eastAsia="A, Arial" w:cs="A, Arial"/>
        </w:rPr>
        <w:t>tku lub s</w:t>
      </w:r>
      <w:r>
        <w:rPr>
          <w:rFonts w:eastAsia="Calibri" w:cs="Calibri"/>
        </w:rPr>
        <w:t>ą</w:t>
      </w:r>
      <w:r>
        <w:rPr>
          <w:rFonts w:eastAsia="A, Arial" w:cs="A, Arial"/>
        </w:rPr>
        <w:t>d zarz</w:t>
      </w:r>
      <w:r>
        <w:rPr>
          <w:rFonts w:eastAsia="Calibri" w:cs="Calibri"/>
        </w:rPr>
        <w:t>ą</w:t>
      </w:r>
      <w:r>
        <w:rPr>
          <w:rFonts w:eastAsia="A, Arial" w:cs="A, Arial"/>
        </w:rPr>
        <w:t>dzi</w:t>
      </w:r>
      <w:r>
        <w:rPr>
          <w:rFonts w:eastAsia="Calibri" w:cs="Calibri"/>
        </w:rPr>
        <w:t>ł</w:t>
      </w:r>
      <w:r>
        <w:rPr>
          <w:rFonts w:eastAsia="A, Arial" w:cs="A, Arial"/>
        </w:rPr>
        <w:t xml:space="preserve"> likwidacj</w:t>
      </w:r>
      <w:r>
        <w:rPr>
          <w:rFonts w:eastAsia="Calibri" w:cs="Calibri"/>
        </w:rPr>
        <w:t>ę</w:t>
      </w:r>
      <w:r>
        <w:rPr>
          <w:rFonts w:eastAsia="A, Arial" w:cs="A, Arial"/>
        </w:rPr>
        <w:t xml:space="preserve"> jego maj</w:t>
      </w:r>
      <w:r>
        <w:rPr>
          <w:rFonts w:eastAsia="Calibri" w:cs="Calibri"/>
        </w:rPr>
        <w:t>ą</w:t>
      </w:r>
      <w:r>
        <w:rPr>
          <w:rFonts w:eastAsia="A, Arial" w:cs="A, Arial"/>
        </w:rPr>
        <w:t xml:space="preserve">tku w trybie art. 332 ust. 1 ustawy z dnia 15 maja 2015 r. </w:t>
      </w:r>
      <w:r>
        <w:rPr>
          <w:rFonts w:eastAsia="Calibri" w:cs="Calibri"/>
        </w:rPr>
        <w:t>–</w:t>
      </w:r>
      <w:r>
        <w:rPr>
          <w:rFonts w:eastAsia="A, Arial" w:cs="A, Arial"/>
        </w:rPr>
        <w:t xml:space="preserve"> Prawo restrukturyzacyjne (Dz. U. z 2017 r. poz. 1508) lub którego upad</w:t>
      </w:r>
      <w:r>
        <w:rPr>
          <w:rFonts w:eastAsia="Calibri" w:cs="Calibri"/>
        </w:rPr>
        <w:t>ł</w:t>
      </w:r>
      <w:r>
        <w:rPr>
          <w:rFonts w:eastAsia="A, Arial" w:cs="A, Arial"/>
        </w:rPr>
        <w:t>o</w:t>
      </w:r>
      <w:r>
        <w:rPr>
          <w:rFonts w:eastAsia="Calibri" w:cs="Calibri"/>
        </w:rPr>
        <w:t>ść</w:t>
      </w:r>
      <w:r>
        <w:rPr>
          <w:rFonts w:eastAsia="A, Arial" w:cs="A, Arial"/>
        </w:rPr>
        <w:t xml:space="preserve"> og</w:t>
      </w:r>
      <w:r>
        <w:rPr>
          <w:rFonts w:eastAsia="Calibri" w:cs="Calibri"/>
        </w:rPr>
        <w:t>ł</w:t>
      </w:r>
      <w:r>
        <w:rPr>
          <w:rFonts w:eastAsia="A, Arial" w:cs="A, Arial"/>
        </w:rPr>
        <w:t>oszono, z wyj</w:t>
      </w:r>
      <w:r>
        <w:rPr>
          <w:rFonts w:eastAsia="Calibri" w:cs="Calibri"/>
        </w:rPr>
        <w:t>ą</w:t>
      </w:r>
      <w:r>
        <w:rPr>
          <w:rFonts w:eastAsia="A, Arial" w:cs="A, Arial"/>
        </w:rPr>
        <w:t>tkiem wykona</w:t>
      </w:r>
      <w:r>
        <w:rPr>
          <w:rFonts w:eastAsia="A, Arial" w:cs="A, Arial"/>
        </w:rPr>
        <w:t>wcy, kt</w:t>
      </w:r>
      <w:r>
        <w:rPr>
          <w:rFonts w:eastAsia="Calibri" w:cs="Calibri"/>
        </w:rPr>
        <w:t>ó</w:t>
      </w:r>
      <w:r>
        <w:rPr>
          <w:rFonts w:eastAsia="A, Arial" w:cs="A, Arial"/>
        </w:rPr>
        <w:t>ry po og</w:t>
      </w:r>
      <w:r>
        <w:rPr>
          <w:rFonts w:eastAsia="Calibri" w:cs="Calibri"/>
        </w:rPr>
        <w:t>ł</w:t>
      </w:r>
      <w:r>
        <w:rPr>
          <w:rFonts w:eastAsia="A, Arial" w:cs="A, Arial"/>
        </w:rPr>
        <w:t>oszeniu upad</w:t>
      </w:r>
      <w:r>
        <w:rPr>
          <w:rFonts w:eastAsia="Calibri" w:cs="Calibri"/>
        </w:rPr>
        <w:t>ł</w:t>
      </w:r>
      <w:r>
        <w:rPr>
          <w:rFonts w:eastAsia="A, Arial" w:cs="A, Arial"/>
        </w:rPr>
        <w:t>o</w:t>
      </w:r>
      <w:r>
        <w:rPr>
          <w:rFonts w:eastAsia="Calibri" w:cs="Calibri"/>
        </w:rPr>
        <w:t>ś</w:t>
      </w:r>
      <w:r>
        <w:rPr>
          <w:rFonts w:eastAsia="A, Arial" w:cs="A, Arial"/>
        </w:rPr>
        <w:t>ci zawar</w:t>
      </w:r>
      <w:r>
        <w:rPr>
          <w:rFonts w:eastAsia="Calibri" w:cs="Calibri"/>
        </w:rPr>
        <w:t>ł</w:t>
      </w:r>
      <w:r>
        <w:rPr>
          <w:rFonts w:eastAsia="A, Arial" w:cs="A, Arial"/>
        </w:rPr>
        <w:t xml:space="preserve"> uk</w:t>
      </w:r>
      <w:r>
        <w:rPr>
          <w:rFonts w:eastAsia="Calibri" w:cs="Calibri"/>
        </w:rPr>
        <w:t>ł</w:t>
      </w:r>
      <w:r>
        <w:rPr>
          <w:rFonts w:eastAsia="A, Arial" w:cs="A, Arial"/>
        </w:rPr>
        <w:t>ad zatwierdzony prawomocnym postanowieniem s</w:t>
      </w:r>
      <w:r>
        <w:rPr>
          <w:rFonts w:eastAsia="Calibri" w:cs="Calibri"/>
        </w:rPr>
        <w:t>ą</w:t>
      </w:r>
      <w:r>
        <w:rPr>
          <w:rFonts w:eastAsia="A, Arial" w:cs="A, Arial"/>
        </w:rPr>
        <w:t>du, je</w:t>
      </w:r>
      <w:r>
        <w:rPr>
          <w:rFonts w:eastAsia="Calibri" w:cs="Calibri"/>
        </w:rPr>
        <w:t>ż</w:t>
      </w:r>
      <w:r>
        <w:rPr>
          <w:rFonts w:eastAsia="A, Arial" w:cs="A, Arial"/>
        </w:rPr>
        <w:t>eli uk</w:t>
      </w:r>
      <w:r>
        <w:rPr>
          <w:rFonts w:eastAsia="Calibri" w:cs="Calibri"/>
        </w:rPr>
        <w:t>ł</w:t>
      </w:r>
      <w:r>
        <w:rPr>
          <w:rFonts w:eastAsia="A, Arial" w:cs="A, Arial"/>
        </w:rPr>
        <w:t>ad nie przewiduje zaspokojenia wierzycieli przez likwidacj</w:t>
      </w:r>
      <w:r>
        <w:rPr>
          <w:rFonts w:eastAsia="Calibri" w:cs="Calibri"/>
        </w:rPr>
        <w:t>ę</w:t>
      </w:r>
      <w:r>
        <w:rPr>
          <w:rFonts w:eastAsia="A, Arial" w:cs="A, Arial"/>
        </w:rPr>
        <w:t xml:space="preserve"> maj</w:t>
      </w:r>
      <w:r>
        <w:rPr>
          <w:rFonts w:eastAsia="Calibri" w:cs="Calibri"/>
        </w:rPr>
        <w:t>ą</w:t>
      </w:r>
      <w:r>
        <w:rPr>
          <w:rFonts w:eastAsia="A, Arial" w:cs="A, Arial"/>
        </w:rPr>
        <w:t>tku upad</w:t>
      </w:r>
      <w:r>
        <w:rPr>
          <w:rFonts w:eastAsia="Calibri" w:cs="Calibri"/>
        </w:rPr>
        <w:t>ł</w:t>
      </w:r>
      <w:r>
        <w:rPr>
          <w:rFonts w:eastAsia="A, Arial" w:cs="A, Arial"/>
        </w:rPr>
        <w:t xml:space="preserve">ego, chyba </w:t>
      </w:r>
      <w:r>
        <w:rPr>
          <w:rFonts w:eastAsia="Calibri" w:cs="Calibri"/>
        </w:rPr>
        <w:t>ż</w:t>
      </w:r>
      <w:r>
        <w:rPr>
          <w:rFonts w:eastAsia="A, Arial" w:cs="A, Arial"/>
        </w:rPr>
        <w:t>e s</w:t>
      </w:r>
      <w:r>
        <w:rPr>
          <w:rFonts w:eastAsia="Calibri" w:cs="Calibri"/>
        </w:rPr>
        <w:t>ą</w:t>
      </w:r>
      <w:r>
        <w:rPr>
          <w:rFonts w:eastAsia="A, Arial" w:cs="A, Arial"/>
        </w:rPr>
        <w:t>d zarz</w:t>
      </w:r>
      <w:r>
        <w:rPr>
          <w:rFonts w:eastAsia="Calibri" w:cs="Calibri"/>
        </w:rPr>
        <w:t>ą</w:t>
      </w:r>
      <w:r>
        <w:rPr>
          <w:rFonts w:eastAsia="A, Arial" w:cs="A, Arial"/>
        </w:rPr>
        <w:t>dzi</w:t>
      </w:r>
      <w:r>
        <w:rPr>
          <w:rFonts w:eastAsia="Calibri" w:cs="Calibri"/>
        </w:rPr>
        <w:t>ł</w:t>
      </w:r>
      <w:r>
        <w:rPr>
          <w:rFonts w:eastAsia="A, Arial" w:cs="A, Arial"/>
        </w:rPr>
        <w:t xml:space="preserve"> likwidacj</w:t>
      </w:r>
      <w:r>
        <w:rPr>
          <w:rFonts w:eastAsia="Calibri" w:cs="Calibri"/>
        </w:rPr>
        <w:t>ę</w:t>
      </w:r>
      <w:r>
        <w:rPr>
          <w:rFonts w:eastAsia="A, Arial" w:cs="A, Arial"/>
        </w:rPr>
        <w:t xml:space="preserve"> jego maj</w:t>
      </w:r>
      <w:r>
        <w:rPr>
          <w:rFonts w:eastAsia="Calibri" w:cs="Calibri"/>
        </w:rPr>
        <w:t>ą</w:t>
      </w:r>
      <w:r>
        <w:rPr>
          <w:rFonts w:eastAsia="A, Arial" w:cs="A, Arial"/>
        </w:rPr>
        <w:t xml:space="preserve">tku w trybie art. 366 ust. 1 ustawy z dnia 28 lutego 2003 r. </w:t>
      </w:r>
      <w:r>
        <w:rPr>
          <w:rFonts w:eastAsia="Calibri" w:cs="Calibri"/>
        </w:rPr>
        <w:t>–</w:t>
      </w:r>
      <w:r>
        <w:rPr>
          <w:rFonts w:eastAsia="A, Arial" w:cs="A, Arial"/>
        </w:rPr>
        <w:t xml:space="preserve"> Prawo upa</w:t>
      </w:r>
      <w:r>
        <w:rPr>
          <w:rFonts w:eastAsia="A, Arial" w:cs="A, Arial"/>
        </w:rPr>
        <w:t>d</w:t>
      </w:r>
      <w:r>
        <w:rPr>
          <w:rFonts w:eastAsia="Calibri" w:cs="Calibri"/>
        </w:rPr>
        <w:t>ł</w:t>
      </w:r>
      <w:r>
        <w:rPr>
          <w:rFonts w:eastAsia="A, Arial" w:cs="A, Arial"/>
        </w:rPr>
        <w:t>o</w:t>
      </w:r>
      <w:r>
        <w:rPr>
          <w:rFonts w:eastAsia="Calibri" w:cs="Calibri"/>
        </w:rPr>
        <w:t>ś</w:t>
      </w:r>
      <w:r>
        <w:rPr>
          <w:rFonts w:eastAsia="A, Arial" w:cs="A, Arial"/>
        </w:rPr>
        <w:t>ciowe (Dz. U. z 2017 r. poz. 2344);</w:t>
      </w:r>
    </w:p>
    <w:p w:rsidR="004E78EF" w:rsidRDefault="00395028">
      <w:pPr>
        <w:pStyle w:val="Standard"/>
        <w:numPr>
          <w:ilvl w:val="2"/>
          <w:numId w:val="2"/>
        </w:numPr>
        <w:tabs>
          <w:tab w:val="left" w:pos="2880"/>
        </w:tabs>
        <w:autoSpaceDE w:val="0"/>
        <w:spacing w:line="100" w:lineRule="atLeast"/>
        <w:jc w:val="both"/>
        <w:rPr>
          <w:rFonts w:eastAsia="A, Arial" w:cs="A, Arial"/>
        </w:rPr>
      </w:pPr>
      <w:r>
        <w:rPr>
          <w:rFonts w:eastAsia="A, Arial" w:cs="A, Arial"/>
        </w:rPr>
        <w:t xml:space="preserve">który naruszył obowiązki dotyczące płatności podatków, opłat lub składek na ubezpieczenia społeczne lub zdrowotne, co zamawiający jest w stanie wykazać za pomocą stosownych środków dowodowych, z wyjątkiem przypadku, </w:t>
      </w:r>
      <w:r>
        <w:rPr>
          <w:rFonts w:eastAsia="A, Arial" w:cs="A, Arial"/>
        </w:rPr>
        <w:t>o którym mowa w art. 24 ust. 1 pkt 15 ustawy PZP, chyba że wykonawca dokonał płatności należnych podatków, opłat lub składek na ubezpieczenia społeczne lub zdrowotne wraz z odsetkami lub grzywnami lub zawarł wiążące porozumienie w sprawie spłąty tych należ</w:t>
      </w:r>
      <w:r>
        <w:rPr>
          <w:rFonts w:eastAsia="A, Arial" w:cs="A, Arial"/>
        </w:rPr>
        <w:t>ności.</w:t>
      </w:r>
    </w:p>
    <w:p w:rsidR="004E78EF" w:rsidRDefault="00395028">
      <w:pPr>
        <w:pStyle w:val="Standard"/>
        <w:numPr>
          <w:ilvl w:val="1"/>
          <w:numId w:val="2"/>
        </w:numPr>
        <w:tabs>
          <w:tab w:val="left" w:pos="2160"/>
        </w:tabs>
        <w:jc w:val="both"/>
      </w:pPr>
      <w:r>
        <w:t>Oferta Wykonawcy wykluczonego uznana zostanie za odrzuconą.</w:t>
      </w:r>
    </w:p>
    <w:p w:rsidR="004E78EF" w:rsidRDefault="00395028">
      <w:pPr>
        <w:pStyle w:val="Standard"/>
        <w:numPr>
          <w:ilvl w:val="1"/>
          <w:numId w:val="2"/>
        </w:numPr>
        <w:tabs>
          <w:tab w:val="left" w:pos="2160"/>
        </w:tabs>
        <w:jc w:val="both"/>
      </w:pPr>
      <w:r>
        <w:t>Zamawiający odrzuci ofertę jeżeli:</w:t>
      </w:r>
    </w:p>
    <w:p w:rsidR="004E78EF" w:rsidRDefault="00395028">
      <w:pPr>
        <w:pStyle w:val="Standard"/>
        <w:numPr>
          <w:ilvl w:val="2"/>
          <w:numId w:val="2"/>
        </w:numPr>
        <w:tabs>
          <w:tab w:val="left" w:pos="2880"/>
        </w:tabs>
        <w:jc w:val="both"/>
      </w:pPr>
      <w:r>
        <w:t>jest niezgodna z ustawą;</w:t>
      </w:r>
    </w:p>
    <w:p w:rsidR="004E78EF" w:rsidRDefault="00395028">
      <w:pPr>
        <w:pStyle w:val="Standard"/>
        <w:numPr>
          <w:ilvl w:val="2"/>
          <w:numId w:val="2"/>
        </w:numPr>
        <w:tabs>
          <w:tab w:val="left" w:pos="2880"/>
        </w:tabs>
        <w:jc w:val="both"/>
      </w:pPr>
      <w:r>
        <w:t>jej treść nie odpowiada treści specyfikacji istotnych warunków zamówienia, z zastrzeżeniem art. 87 ust. 2 pkt 3 ustawy Pzp;</w:t>
      </w:r>
    </w:p>
    <w:p w:rsidR="004E78EF" w:rsidRDefault="00395028">
      <w:pPr>
        <w:pStyle w:val="Standard"/>
        <w:numPr>
          <w:ilvl w:val="2"/>
          <w:numId w:val="2"/>
        </w:numPr>
        <w:tabs>
          <w:tab w:val="left" w:pos="2880"/>
        </w:tabs>
        <w:jc w:val="both"/>
      </w:pPr>
      <w:r>
        <w:t>jej z</w:t>
      </w:r>
      <w:r>
        <w:t>łożenie stanowi czyn nieuczciwej konkurencji w rozumieniu przepisów o zwalczaniu nieuczciwej konkurencji;</w:t>
      </w:r>
    </w:p>
    <w:p w:rsidR="004E78EF" w:rsidRDefault="00395028">
      <w:pPr>
        <w:pStyle w:val="Standard"/>
        <w:numPr>
          <w:ilvl w:val="2"/>
          <w:numId w:val="2"/>
        </w:numPr>
        <w:tabs>
          <w:tab w:val="left" w:pos="2880"/>
        </w:tabs>
        <w:jc w:val="both"/>
      </w:pPr>
      <w:r>
        <w:t>zawiera rażąco niską cenę lub koszt w stosunku do przedmiotu zamówienia;</w:t>
      </w:r>
    </w:p>
    <w:p w:rsidR="004E78EF" w:rsidRDefault="00395028">
      <w:pPr>
        <w:pStyle w:val="Standard"/>
        <w:numPr>
          <w:ilvl w:val="2"/>
          <w:numId w:val="2"/>
        </w:numPr>
        <w:tabs>
          <w:tab w:val="left" w:pos="2880"/>
        </w:tabs>
        <w:jc w:val="both"/>
      </w:pPr>
      <w:r>
        <w:t>została złożona przez Wykonawcę wykluczonego z udziału w postępowaniu o udzie</w:t>
      </w:r>
      <w:r>
        <w:t>lenie zamówienia;</w:t>
      </w:r>
    </w:p>
    <w:p w:rsidR="004E78EF" w:rsidRDefault="00395028">
      <w:pPr>
        <w:pStyle w:val="Standard"/>
        <w:numPr>
          <w:ilvl w:val="2"/>
          <w:numId w:val="2"/>
        </w:numPr>
        <w:tabs>
          <w:tab w:val="left" w:pos="2880"/>
        </w:tabs>
        <w:jc w:val="both"/>
      </w:pPr>
      <w:r>
        <w:t>zawiera błędy w obliczeniu ceny lub kosztu;</w:t>
      </w:r>
    </w:p>
    <w:p w:rsidR="004E78EF" w:rsidRDefault="00395028">
      <w:pPr>
        <w:pStyle w:val="Standard"/>
        <w:numPr>
          <w:ilvl w:val="2"/>
          <w:numId w:val="2"/>
        </w:numPr>
        <w:tabs>
          <w:tab w:val="left" w:pos="2880"/>
        </w:tabs>
        <w:jc w:val="both"/>
      </w:pPr>
      <w:r>
        <w:t>Wykonawca w terminie 3 dni od dnia doręczenia zawiadomienia nie zgodzi się na poprawienie omyłki, o której mowa w art. 87 ust. 2 pkt 3 ustawy Pzp;</w:t>
      </w:r>
    </w:p>
    <w:p w:rsidR="004E78EF" w:rsidRDefault="00395028">
      <w:pPr>
        <w:pStyle w:val="Standard"/>
        <w:numPr>
          <w:ilvl w:val="2"/>
          <w:numId w:val="2"/>
        </w:numPr>
        <w:tabs>
          <w:tab w:val="left" w:pos="2880"/>
        </w:tabs>
        <w:jc w:val="both"/>
      </w:pPr>
      <w:r>
        <w:t xml:space="preserve">Wykonawca nie wyraził zgody, o której mowa w </w:t>
      </w:r>
      <w:r>
        <w:t>art. 85 ust. 2 ustawy Pzp, na przedłużenie terminu związania ofertą;</w:t>
      </w:r>
    </w:p>
    <w:p w:rsidR="004E78EF" w:rsidRDefault="00395028">
      <w:pPr>
        <w:pStyle w:val="Standard"/>
        <w:numPr>
          <w:ilvl w:val="2"/>
          <w:numId w:val="2"/>
        </w:numPr>
        <w:tabs>
          <w:tab w:val="left" w:pos="2880"/>
        </w:tabs>
        <w:jc w:val="both"/>
      </w:pPr>
      <w:r>
        <w:t>wadium nie zostało wniesione lub zostało wniesione w sposób nieprawidłowy, jeżeli zamawiający żądał wniesienia wadium;</w:t>
      </w:r>
    </w:p>
    <w:p w:rsidR="004E78EF" w:rsidRDefault="00395028">
      <w:pPr>
        <w:pStyle w:val="Standard"/>
        <w:numPr>
          <w:ilvl w:val="2"/>
          <w:numId w:val="2"/>
        </w:numPr>
        <w:tabs>
          <w:tab w:val="left" w:pos="2880"/>
        </w:tabs>
        <w:jc w:val="both"/>
      </w:pPr>
      <w:r>
        <w:lastRenderedPageBreak/>
        <w:t xml:space="preserve">oferta wariantowa nie spełnia minimalnych wymagań określonych przez </w:t>
      </w:r>
      <w:r>
        <w:t>Zamawiającego;</w:t>
      </w:r>
    </w:p>
    <w:p w:rsidR="004E78EF" w:rsidRDefault="00395028">
      <w:pPr>
        <w:pStyle w:val="Standard"/>
        <w:numPr>
          <w:ilvl w:val="2"/>
          <w:numId w:val="2"/>
        </w:numPr>
        <w:tabs>
          <w:tab w:val="left" w:pos="2880"/>
        </w:tabs>
        <w:jc w:val="both"/>
      </w:pPr>
      <w:r>
        <w:t>jej przyjęcie naruszałoby bezpieczeństwo publiczne lub istotny interes bezpieczeństwa państwa, a tego bezpieczeństwa lub interesu nie można zagwarantować w inny sposób;</w:t>
      </w:r>
    </w:p>
    <w:p w:rsidR="004E78EF" w:rsidRDefault="00395028">
      <w:pPr>
        <w:pStyle w:val="Standard"/>
        <w:numPr>
          <w:ilvl w:val="2"/>
          <w:numId w:val="2"/>
        </w:numPr>
        <w:tabs>
          <w:tab w:val="left" w:pos="2880"/>
        </w:tabs>
        <w:jc w:val="both"/>
      </w:pPr>
      <w:r>
        <w:t>jest nieważna na podstawie odrębnych przepisów.</w:t>
      </w:r>
    </w:p>
    <w:p w:rsidR="004E78EF" w:rsidRDefault="00395028">
      <w:pPr>
        <w:pStyle w:val="Standard"/>
        <w:numPr>
          <w:ilvl w:val="0"/>
          <w:numId w:val="2"/>
        </w:numPr>
        <w:tabs>
          <w:tab w:val="left" w:pos="1440"/>
        </w:tabs>
        <w:jc w:val="both"/>
        <w:rPr>
          <w:i/>
          <w:iCs/>
        </w:rPr>
      </w:pPr>
      <w:r>
        <w:rPr>
          <w:i/>
          <w:iCs/>
        </w:rPr>
        <w:t>Wykaz oświadczeń lub dok</w:t>
      </w:r>
      <w:r>
        <w:rPr>
          <w:i/>
          <w:iCs/>
        </w:rPr>
        <w:t>umentów, potwierdzających spełnianie warunków udziału w postępowaniu oraz brak podstaw wykluczenia.</w:t>
      </w:r>
    </w:p>
    <w:p w:rsidR="004E78EF" w:rsidRDefault="00395028">
      <w:pPr>
        <w:pStyle w:val="Standard"/>
        <w:tabs>
          <w:tab w:val="left" w:pos="720"/>
        </w:tabs>
        <w:jc w:val="both"/>
        <w:rPr>
          <w:i/>
          <w:iCs/>
        </w:rPr>
      </w:pPr>
      <w:r>
        <w:rPr>
          <w:i/>
          <w:iCs/>
        </w:rPr>
        <w:tab/>
      </w:r>
    </w:p>
    <w:p w:rsidR="004E78EF" w:rsidRDefault="00395028">
      <w:pPr>
        <w:pStyle w:val="Standard"/>
        <w:tabs>
          <w:tab w:val="left" w:pos="720"/>
        </w:tabs>
        <w:jc w:val="both"/>
      </w:pPr>
      <w:r>
        <w:tab/>
        <w:t>Wykonawcy wraz z ofertą winni przedłożyć następujące dokumenty:</w:t>
      </w:r>
    </w:p>
    <w:p w:rsidR="004E78EF" w:rsidRDefault="00395028">
      <w:pPr>
        <w:pStyle w:val="Standard"/>
        <w:numPr>
          <w:ilvl w:val="1"/>
          <w:numId w:val="2"/>
        </w:numPr>
        <w:tabs>
          <w:tab w:val="left" w:pos="2160"/>
        </w:tabs>
        <w:jc w:val="both"/>
      </w:pPr>
      <w:r>
        <w:t xml:space="preserve">Wykaz oświadczeń w celu wstępnego potwierdzenia, że wykonawca spełnia warunki udziału w </w:t>
      </w:r>
      <w:r>
        <w:t>postępowaniu oraz nie podlega wykluczeniu z postępowania:</w:t>
      </w:r>
    </w:p>
    <w:p w:rsidR="004E78EF" w:rsidRDefault="00395028">
      <w:pPr>
        <w:pStyle w:val="Standard"/>
        <w:numPr>
          <w:ilvl w:val="2"/>
          <w:numId w:val="2"/>
        </w:numPr>
        <w:tabs>
          <w:tab w:val="left" w:pos="2880"/>
        </w:tabs>
        <w:jc w:val="both"/>
      </w:pPr>
      <w:r>
        <w:t>oświadczenie o spełnianiu warunków udziału w postępowaniu o zamówienie publiczne z art. 22 ust. 1, 1b zgodnie z art. 25 a ust. 1 (załącznik nr 2 do SIWZ)</w:t>
      </w:r>
    </w:p>
    <w:p w:rsidR="004E78EF" w:rsidRDefault="00395028">
      <w:pPr>
        <w:pStyle w:val="Standard"/>
        <w:numPr>
          <w:ilvl w:val="2"/>
          <w:numId w:val="2"/>
        </w:numPr>
        <w:tabs>
          <w:tab w:val="left" w:pos="2880"/>
        </w:tabs>
        <w:jc w:val="both"/>
      </w:pPr>
      <w:r>
        <w:t xml:space="preserve">oświadczenie o nie podleganiu wykluczeniu z </w:t>
      </w:r>
      <w:r>
        <w:t>postępowania stanowiące wstępne potwierdzenie, że wykonawca nie podlega wykluczeniu z postępowania (załącznik nr 3 do SIWZ) – oświadczenie składa Wykonawca, który powołuje się na zasoby innych podmiotów, a w przypadku Wykonawców wspólnie ubiegających się o</w:t>
      </w:r>
      <w:r>
        <w:t xml:space="preserve"> zamówienie każdy z nich oddzielnie.</w:t>
      </w:r>
    </w:p>
    <w:p w:rsidR="004E78EF" w:rsidRDefault="00395028">
      <w:pPr>
        <w:pStyle w:val="Standard"/>
        <w:numPr>
          <w:ilvl w:val="1"/>
          <w:numId w:val="2"/>
        </w:numPr>
        <w:tabs>
          <w:tab w:val="left" w:pos="2160"/>
        </w:tabs>
        <w:jc w:val="both"/>
      </w:pPr>
      <w:r>
        <w:t>W terminie 3 dni od zamieszczenia na stronie internetowej zamawiającego informacji z otwarcia ofert, o której mowa w art. 86 ust. 5 Pzp Wykonawca zobowiązany jest przekazać Zamawiającemu oświadczenie o przynależności lu</w:t>
      </w:r>
      <w:r>
        <w:t>b braku przynależności do tej samej grupy kapitałowej,  o której mowa w art. 24 ust. 1 pkt 23 ustawy Pzp (załącznik nr 4 do SIWZ).</w:t>
      </w:r>
    </w:p>
    <w:p w:rsidR="004E78EF" w:rsidRDefault="00395028">
      <w:pPr>
        <w:pStyle w:val="Standard"/>
        <w:numPr>
          <w:ilvl w:val="1"/>
          <w:numId w:val="2"/>
        </w:numPr>
        <w:tabs>
          <w:tab w:val="left" w:pos="2160"/>
        </w:tabs>
        <w:jc w:val="both"/>
      </w:pPr>
      <w:r>
        <w:t>Niżej wymienionych dokumentów nie należy dołączyć do oferty. Wykonawca, którego oferta zostanie uznana za najkorzystniejszą z</w:t>
      </w:r>
      <w:r>
        <w:t>ostanie powiadomiony odrębnym pismem o terminie i miejscu ich dostarczenia:</w:t>
      </w:r>
    </w:p>
    <w:p w:rsidR="004E78EF" w:rsidRDefault="00395028">
      <w:pPr>
        <w:pStyle w:val="Standard"/>
        <w:numPr>
          <w:ilvl w:val="2"/>
          <w:numId w:val="2"/>
        </w:numPr>
        <w:tabs>
          <w:tab w:val="left" w:pos="2880"/>
        </w:tabs>
        <w:jc w:val="both"/>
      </w:pPr>
      <w:r>
        <w:t>Wykaz dokumentów i oświadczeń, które wykonawca składa w postępowaniu na wezwanie zamawiającego na potwierdzenie okoliczności o których mowa w art. 25 ust. 1 pkt 1 ustawy:</w:t>
      </w:r>
    </w:p>
    <w:p w:rsidR="004E78EF" w:rsidRDefault="00395028">
      <w:pPr>
        <w:pStyle w:val="Standard"/>
        <w:numPr>
          <w:ilvl w:val="3"/>
          <w:numId w:val="2"/>
        </w:numPr>
        <w:tabs>
          <w:tab w:val="left" w:pos="3600"/>
        </w:tabs>
        <w:jc w:val="both"/>
      </w:pPr>
      <w:r>
        <w:t>Wykaz rob</w:t>
      </w:r>
      <w:r>
        <w:t>ót budowlanych (druk stanowi załącznik nr 6 do SIWZ) w zakresie niezbędnym do wykazania spełniania warunków wiedzy i doświadczenia, wykonanych w okresie ostatnich pięciu lat przed upływem terminu składania ofert, a jeżeli okres prowadzenia działalności jes</w:t>
      </w:r>
      <w:r>
        <w:t xml:space="preserve">t krótszy – w tym okresie, co najmniej 3 zadań w zakresie odpowiadającym przedmiotowi zamówienia z podaniem jego rodzaju i wartości, daty i miejsca wykonania oraz załączenie dokumentu potwierdzającego, że zadanie zostało wykonane zgodnie z zasadami sztuki </w:t>
      </w:r>
      <w:r>
        <w:t>budowlanej i prawidłowo ukończone, np.: referencje, zaświadczenia, protokoły;</w:t>
      </w:r>
    </w:p>
    <w:p w:rsidR="004E78EF" w:rsidRDefault="00395028">
      <w:pPr>
        <w:pStyle w:val="Standard"/>
        <w:numPr>
          <w:ilvl w:val="3"/>
          <w:numId w:val="2"/>
        </w:numPr>
        <w:tabs>
          <w:tab w:val="left" w:pos="3600"/>
        </w:tabs>
        <w:jc w:val="both"/>
      </w:pPr>
      <w:r>
        <w:t>Wykaz osób (druk stanowi załącznik nr 7 do SIWZ), które będą uczestniczyć w wykonywaniu zamówienia, w szczególności odpowiedzialnych za kierowanie robotami budowlanymi, wraz z in</w:t>
      </w:r>
      <w:r>
        <w:t>formacjami na temat ich kwalifikacji zawodowych, doświadczenia i wykształcenia niezbędnych do wykonania zamówienia, a także zakresu wykonywanych przez nie czynności, oraz informację o podstawie do dysponowania tymi osobami;</w:t>
      </w:r>
    </w:p>
    <w:p w:rsidR="004E78EF" w:rsidRDefault="00395028">
      <w:pPr>
        <w:pStyle w:val="Standard"/>
        <w:numPr>
          <w:ilvl w:val="3"/>
          <w:numId w:val="2"/>
        </w:numPr>
        <w:tabs>
          <w:tab w:val="left" w:pos="3600"/>
        </w:tabs>
        <w:jc w:val="both"/>
      </w:pPr>
      <w:r>
        <w:t>Oświadczenie, że osoby, które bę</w:t>
      </w:r>
      <w:r>
        <w:t>dą uczestniczyć w wykonywaniu zamówienia, posiadają wymagane uprawnienia, jeżeli ustawy nakładają obowiązek posiadania takich uprawnień (załącznik nr 8 do SIWZ);</w:t>
      </w:r>
    </w:p>
    <w:p w:rsidR="004E78EF" w:rsidRDefault="00395028">
      <w:pPr>
        <w:pStyle w:val="Standard"/>
        <w:numPr>
          <w:ilvl w:val="3"/>
          <w:numId w:val="2"/>
        </w:numPr>
        <w:tabs>
          <w:tab w:val="left" w:pos="3600"/>
        </w:tabs>
        <w:jc w:val="both"/>
      </w:pPr>
      <w:r>
        <w:t xml:space="preserve">Opłaconą polisę, a w przypadku jej braku inny dokument </w:t>
      </w:r>
      <w:r>
        <w:lastRenderedPageBreak/>
        <w:t>potwierdzający, że Wykonawca jest ubezp</w:t>
      </w:r>
      <w:r>
        <w:t xml:space="preserve">ieczony od odpowiedzialności cywilnej w zakresie prowadzonej działalności związanej z przedmiotem zamówienia. </w:t>
      </w:r>
      <w:r>
        <w:t>Suma gwarancyjna nie mniejsza niż 300 000,00 zł</w:t>
      </w:r>
      <w:r>
        <w:t>.</w:t>
      </w:r>
    </w:p>
    <w:p w:rsidR="004E78EF" w:rsidRDefault="00395028">
      <w:pPr>
        <w:pStyle w:val="Standard"/>
        <w:numPr>
          <w:ilvl w:val="2"/>
          <w:numId w:val="2"/>
        </w:numPr>
        <w:tabs>
          <w:tab w:val="left" w:pos="2880"/>
        </w:tabs>
        <w:jc w:val="both"/>
      </w:pPr>
      <w:r>
        <w:t>Wykaz dokumentów i oświadczeń, które wykonawca składa w postępowaniu na wezwanie zamawiającego na</w:t>
      </w:r>
      <w:r>
        <w:t xml:space="preserve"> potwierdzenie okoliczności, o których mowa w art. 25 ust. 1 pkt 2 ustawy:</w:t>
      </w:r>
    </w:p>
    <w:p w:rsidR="004E78EF" w:rsidRDefault="00395028">
      <w:pPr>
        <w:pStyle w:val="Standard"/>
        <w:numPr>
          <w:ilvl w:val="3"/>
          <w:numId w:val="2"/>
        </w:numPr>
        <w:tabs>
          <w:tab w:val="left" w:pos="3600"/>
        </w:tabs>
        <w:jc w:val="both"/>
      </w:pPr>
      <w:r>
        <w:t>kosztorysy ofertowe w wersji uproszczonej osobno do każdego przedmiaru robót, które stanowią załączniki od 9 do 14 do SIWZ.</w:t>
      </w:r>
    </w:p>
    <w:p w:rsidR="004E78EF" w:rsidRDefault="00395028">
      <w:pPr>
        <w:pStyle w:val="Standard"/>
        <w:numPr>
          <w:ilvl w:val="2"/>
          <w:numId w:val="2"/>
        </w:numPr>
        <w:tabs>
          <w:tab w:val="left" w:pos="2880"/>
        </w:tabs>
        <w:jc w:val="both"/>
      </w:pPr>
      <w:r>
        <w:t>Wykaz dokumentów i oświadczeń, które wykonawca składa w p</w:t>
      </w:r>
      <w:r>
        <w:t>ostępowaniu na wezwanie zamawiającego na potwierdzenie okoliczności, o których mowa w art. 25 ust. 1 pkt 3 ustawy:</w:t>
      </w:r>
    </w:p>
    <w:p w:rsidR="004E78EF" w:rsidRDefault="00395028">
      <w:pPr>
        <w:pStyle w:val="Standard"/>
        <w:numPr>
          <w:ilvl w:val="3"/>
          <w:numId w:val="2"/>
        </w:numPr>
        <w:tabs>
          <w:tab w:val="left" w:pos="3600"/>
        </w:tabs>
        <w:jc w:val="both"/>
      </w:pPr>
      <w:r>
        <w:t xml:space="preserve">odpis z właściwego rejestru lub z centralnej ewidencji i informacji o działalności gospodarczej, jeżeli odrębne przepisy wymagają wpisu do </w:t>
      </w:r>
      <w:r>
        <w:t>rejestru lub ewidencji, w celu potwierdzenia braku podstaw do wykluczenia na podstawie art. 24 ust. 5 pkt 1 ustawy;</w:t>
      </w:r>
    </w:p>
    <w:p w:rsidR="004E78EF" w:rsidRDefault="00395028">
      <w:pPr>
        <w:pStyle w:val="Standard"/>
        <w:numPr>
          <w:ilvl w:val="3"/>
          <w:numId w:val="2"/>
        </w:numPr>
        <w:tabs>
          <w:tab w:val="left" w:pos="3600"/>
        </w:tabs>
        <w:jc w:val="both"/>
      </w:pPr>
      <w:r>
        <w:t>Jeżeli wykonawca ma siedzibę lub miejsce zamieszkania poza terytorium Rzeczypospolitej Polskiej zamiast dokumentów o których mowa w pkt 6.3.</w:t>
      </w:r>
      <w:r>
        <w:t>3.1 składa dokument wystawiony w kraju, w którym ma siedzibę lub miejsce zamieszkania potwierdzający odpowiednio, że:</w:t>
      </w:r>
    </w:p>
    <w:p w:rsidR="004E78EF" w:rsidRDefault="00395028">
      <w:pPr>
        <w:pStyle w:val="Standard"/>
        <w:numPr>
          <w:ilvl w:val="4"/>
          <w:numId w:val="2"/>
        </w:numPr>
        <w:tabs>
          <w:tab w:val="left" w:pos="4320"/>
        </w:tabs>
        <w:jc w:val="both"/>
      </w:pPr>
      <w:r>
        <w:t>nie otwarto jego likwidacji ani nie ogłoszono upadłości, wystawione nie wcześniej niż 6 miesięcy przed upływem terminu składania ofert alb</w:t>
      </w:r>
      <w:r>
        <w:t>o wniosków o dopuszczenie do udziału w postępowaniu. (Jeżeli w kraju, w którym wykonawca na siedzibę lub miejsce zamieszkania ma osoba, której dokument dotyczy, nie wydaje się dokumentów o których mowa powyżej zastępuje się je dokumentem zawierającym odpow</w:t>
      </w:r>
      <w:r>
        <w:t>iednio oświadczenie wykonawcy, ze wskazaniem osoby albo osób uprawnionych do jego reprezentacji, lub oświadczenie osoby, której dokument miała dotyczyć, złożone przed notariuszem lub przed organem sądowym, administracyjnym albo organem samorządu zawodowego</w:t>
      </w:r>
      <w:r>
        <w:t xml:space="preserve"> lub gospodarczego właściwym ze względu na siedzibę lub miejsce zamieszkania wykonawcy lub miejsce zamieszkania tej osoby).</w:t>
      </w:r>
    </w:p>
    <w:p w:rsidR="004E78EF" w:rsidRDefault="00395028">
      <w:pPr>
        <w:pStyle w:val="Standard"/>
        <w:numPr>
          <w:ilvl w:val="3"/>
          <w:numId w:val="2"/>
        </w:numPr>
        <w:tabs>
          <w:tab w:val="left" w:pos="3600"/>
          <w:tab w:val="left" w:pos="3960"/>
        </w:tabs>
        <w:jc w:val="both"/>
      </w:pPr>
      <w:r>
        <w:t xml:space="preserve">Zaświadczenie właściwego naczelnika urzędu skarbowego potwierdzające, że Wykonawca nie zalega z opłacaniem podatków, wystawione nie </w:t>
      </w:r>
      <w:r>
        <w:t>wcześniej niż 3 miesiące przed upływem terminu składania ofert lub inny dokument potwierdzający, że wykonawca zawarł porozumienie z właściwym organem podatkowym w sprawie spłat tych należności wraz z ewentualnymi odsetkami lub grzywnami, w szczególności uz</w:t>
      </w:r>
      <w:r>
        <w:t>yskał przewidziane prawem zwolnienie, odroczenie lub rozłożenie na raty zaległych płatności lub wstrzymanie w całości wykonania decyzji właściwego organu;</w:t>
      </w:r>
    </w:p>
    <w:p w:rsidR="004E78EF" w:rsidRDefault="00395028">
      <w:pPr>
        <w:pStyle w:val="Standard"/>
        <w:numPr>
          <w:ilvl w:val="3"/>
          <w:numId w:val="2"/>
        </w:numPr>
        <w:tabs>
          <w:tab w:val="left" w:pos="3600"/>
          <w:tab w:val="left" w:pos="3960"/>
        </w:tabs>
        <w:jc w:val="both"/>
      </w:pPr>
      <w:r>
        <w:t>zaświadczenie właściwej terenowej jednostki organizacyjnej Zakładu Ubezpieczeń Społecznych lub Kasy R</w:t>
      </w:r>
      <w:r>
        <w:t xml:space="preserve">olniczego Ubezpieczenia Społecznego albo inny dokument potwierdzający, że wykonawca nie zalega z opłacaniem składek na ubezpieczenia społeczne lub zdrowotne, wystawione/y nie wcześniej niż 3 miesiące przed upływem terminu składania ofert lub inny dokument </w:t>
      </w:r>
      <w:r>
        <w:t>potwierdzający, że wykonawca zawarł porozumienie z właściwym organem w sprawie spłat tych należności wraz z ewentualnymi odsetkami lub grzywnami, w szczególności uzyskała przewidziane prawem zwolnienie, odroczenie lub rozłożenie na raty zaległych płatności</w:t>
      </w:r>
      <w:r>
        <w:t xml:space="preserve"> lub wstrzymanie w całości wykonania decyzji właściwego organu.</w:t>
      </w:r>
    </w:p>
    <w:p w:rsidR="004E78EF" w:rsidRDefault="00395028">
      <w:pPr>
        <w:pStyle w:val="Standard"/>
        <w:numPr>
          <w:ilvl w:val="1"/>
          <w:numId w:val="2"/>
        </w:numPr>
        <w:tabs>
          <w:tab w:val="left" w:pos="2160"/>
          <w:tab w:val="left" w:pos="2520"/>
        </w:tabs>
        <w:jc w:val="both"/>
      </w:pPr>
      <w:r>
        <w:t xml:space="preserve">W sytuacji, gdy </w:t>
      </w:r>
      <w:r>
        <w:t xml:space="preserve">Wykonawca polega na wiedzy i doświadczeniu, potencjale </w:t>
      </w:r>
      <w:r>
        <w:lastRenderedPageBreak/>
        <w:t>technicznym, osobach zdolnych do wykonania zamówienia lub zdolnościach finansowych innych podmiotów, niezależnie od chara</w:t>
      </w:r>
      <w:r>
        <w:t>kteru prawnego łączących go z nimi stosunków, zobowiązany jest przedstawić pisemne zobowiązanie tych podmiotów do oddania mu do dyspozycji niezbędnych zasobów na okres korzystania z nich przy wykonywaniu zamówienia (art. 22a ust. 2 ustawy Pzp).</w:t>
      </w:r>
    </w:p>
    <w:p w:rsidR="004E78EF" w:rsidRDefault="00395028">
      <w:pPr>
        <w:pStyle w:val="Standard"/>
        <w:numPr>
          <w:ilvl w:val="1"/>
          <w:numId w:val="2"/>
        </w:numPr>
        <w:tabs>
          <w:tab w:val="left" w:pos="2160"/>
          <w:tab w:val="left" w:pos="2520"/>
        </w:tabs>
        <w:jc w:val="both"/>
      </w:pPr>
      <w:r>
        <w:t>Postanowien</w:t>
      </w:r>
      <w:r>
        <w:t>ia dotyczące wnoszenia oferty wspólnej przez dwa lub więcej podmioty gospodarcze (konsorcja/spółki cywilne).</w:t>
      </w:r>
    </w:p>
    <w:p w:rsidR="004E78EF" w:rsidRDefault="00395028">
      <w:pPr>
        <w:pStyle w:val="Standard"/>
        <w:numPr>
          <w:ilvl w:val="2"/>
          <w:numId w:val="2"/>
        </w:numPr>
        <w:tabs>
          <w:tab w:val="left" w:pos="2880"/>
        </w:tabs>
        <w:jc w:val="both"/>
      </w:pPr>
      <w:r>
        <w:t>Wykonawcy mogą wspólnie ubiegać się o udzielenie zamówienia.</w:t>
      </w:r>
    </w:p>
    <w:p w:rsidR="004E78EF" w:rsidRDefault="00395028">
      <w:pPr>
        <w:pStyle w:val="Standard"/>
        <w:numPr>
          <w:ilvl w:val="2"/>
          <w:numId w:val="2"/>
        </w:numPr>
        <w:tabs>
          <w:tab w:val="left" w:pos="2880"/>
        </w:tabs>
        <w:jc w:val="both"/>
      </w:pPr>
      <w:r>
        <w:t>Jeżeli oferta wspólna złożona przez dwóch lub więcej Wykonawców zostanie wyłoniona w p</w:t>
      </w:r>
      <w:r>
        <w:t>rowadzonym postępowaniu jako najkorzystniejsza przed podpisaniem umowy w sprawie zamówienia publicznego Zamawiający zażąda w wyznaczonym terminie złożenia umowy regulującej współpracę tych Wykonawców, podpisanej przez wszystkich partnerów, przy czym termin</w:t>
      </w:r>
      <w:r>
        <w:t>, na jaki została zawarta, nie może być krótszy niż termin realizacji zamówienia.</w:t>
      </w:r>
    </w:p>
    <w:p w:rsidR="004E78EF" w:rsidRDefault="00395028">
      <w:pPr>
        <w:pStyle w:val="Standard"/>
        <w:numPr>
          <w:ilvl w:val="2"/>
          <w:numId w:val="2"/>
        </w:numPr>
        <w:tabs>
          <w:tab w:val="left" w:pos="2880"/>
        </w:tabs>
        <w:jc w:val="both"/>
      </w:pPr>
      <w:r>
        <w:t>Wykonawcy ustanawiają pełnomocnika do reprezentowania ich w postępowaniu o udzielenie zamówienia albo do reprezentowania w postępowaniu i zawarcia umowy, a pełnomocnictwo/upo</w:t>
      </w:r>
      <w:r>
        <w:t>ważnienie do pełnienia takiej funkcji wystawione zgodnie z wymogami ustawowymi, podpisane przez prawnie upoważnionych przedstawicieli każdego z Wykonawców, winno być dołączone do oferty.</w:t>
      </w:r>
    </w:p>
    <w:p w:rsidR="004E78EF" w:rsidRDefault="00395028">
      <w:pPr>
        <w:pStyle w:val="Standard"/>
        <w:numPr>
          <w:ilvl w:val="2"/>
          <w:numId w:val="2"/>
        </w:numPr>
        <w:tabs>
          <w:tab w:val="left" w:pos="2880"/>
        </w:tabs>
        <w:jc w:val="both"/>
      </w:pPr>
      <w:r>
        <w:t xml:space="preserve">Oferta winna zawierać wszystkie dokumenty, oświadczenia i informacje </w:t>
      </w:r>
      <w:r>
        <w:t>wymienione w punktach 6.3 dla każdego partnera z osobna, pozostałe składane są wspólnie.</w:t>
      </w:r>
    </w:p>
    <w:p w:rsidR="004E78EF" w:rsidRDefault="00395028">
      <w:pPr>
        <w:pStyle w:val="Standard"/>
        <w:numPr>
          <w:ilvl w:val="2"/>
          <w:numId w:val="2"/>
        </w:numPr>
        <w:tabs>
          <w:tab w:val="left" w:pos="2880"/>
        </w:tabs>
        <w:jc w:val="both"/>
      </w:pPr>
      <w:r>
        <w:t>Wykonawcy wspólnie ubiegający się o udzielenie zamówienia ponoszą solidarną odpowiedzialność za wykonanie umowy.</w:t>
      </w:r>
    </w:p>
    <w:p w:rsidR="004E78EF" w:rsidRDefault="00395028">
      <w:pPr>
        <w:pStyle w:val="Standard"/>
        <w:numPr>
          <w:ilvl w:val="1"/>
          <w:numId w:val="2"/>
        </w:numPr>
        <w:tabs>
          <w:tab w:val="left" w:pos="2160"/>
          <w:tab w:val="left" w:pos="2520"/>
        </w:tabs>
        <w:jc w:val="both"/>
      </w:pPr>
      <w:r>
        <w:t>Oświadczenia, o których mowa w SIWZ dotyczące wykonawc</w:t>
      </w:r>
      <w:r>
        <w:t>y i innych podmiotów, na których zdolnościach lub sytuacji polega wykonawca na zasadach określonych w art. 22a ustawy oraz dotyczące podwykonawców, składane są w oryginale.</w:t>
      </w:r>
    </w:p>
    <w:p w:rsidR="004E78EF" w:rsidRDefault="00395028">
      <w:pPr>
        <w:pStyle w:val="Standard"/>
        <w:numPr>
          <w:ilvl w:val="1"/>
          <w:numId w:val="2"/>
        </w:numPr>
        <w:tabs>
          <w:tab w:val="left" w:pos="2160"/>
          <w:tab w:val="left" w:pos="2520"/>
        </w:tabs>
        <w:jc w:val="both"/>
      </w:pPr>
      <w:r>
        <w:t>Pozostałe dokumenty, inne niż oświadczenia o których mowa wyżej, składane są w ory</w:t>
      </w:r>
      <w:r>
        <w:t>ginale lub kopii potwierdzonej za zgodność z oryginałem. Potwierdzenia za zgodność z oryginałem dokonuje wykonawca albo podmiot, na którego zdolnościach lub sytuacji polega wykonawca, wykonawcy wspólnie ubiegający się o udzielenie zamówienia publicznego al</w:t>
      </w:r>
      <w:r>
        <w:t>bo podwykonawca – odpowiednio, w zakresie dokumentów, które każdego z nich dotyczą.</w:t>
      </w:r>
    </w:p>
    <w:p w:rsidR="004E78EF" w:rsidRDefault="00395028">
      <w:pPr>
        <w:pStyle w:val="Standard"/>
        <w:numPr>
          <w:ilvl w:val="1"/>
          <w:numId w:val="2"/>
        </w:numPr>
        <w:tabs>
          <w:tab w:val="left" w:pos="2160"/>
          <w:tab w:val="left" w:pos="2520"/>
        </w:tabs>
        <w:jc w:val="both"/>
      </w:pPr>
      <w:r>
        <w:t>Dokumenty sporządzone w języku obcym są składane wraz z tłumaczeniem na język polski.</w:t>
      </w:r>
    </w:p>
    <w:p w:rsidR="004E78EF" w:rsidRDefault="004E78EF">
      <w:pPr>
        <w:pStyle w:val="Standard"/>
        <w:tabs>
          <w:tab w:val="left" w:pos="1440"/>
        </w:tabs>
        <w:jc w:val="both"/>
      </w:pPr>
    </w:p>
    <w:p w:rsidR="004E78EF" w:rsidRDefault="00395028">
      <w:pPr>
        <w:pStyle w:val="Standard"/>
        <w:numPr>
          <w:ilvl w:val="0"/>
          <w:numId w:val="2"/>
        </w:numPr>
        <w:tabs>
          <w:tab w:val="left" w:pos="1440"/>
          <w:tab w:val="left" w:pos="2160"/>
        </w:tabs>
        <w:jc w:val="both"/>
        <w:rPr>
          <w:i/>
          <w:iCs/>
        </w:rPr>
      </w:pPr>
      <w:r>
        <w:rPr>
          <w:i/>
          <w:iCs/>
        </w:rPr>
        <w:t>Informacje o sposobie porozumiewania się Zamawiającego z Wykonawcami oraz przekazywan</w:t>
      </w:r>
      <w:r>
        <w:rPr>
          <w:i/>
          <w:iCs/>
        </w:rPr>
        <w:t>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i/>
          <w:iCs/>
        </w:rPr>
        <w:t>.</w:t>
      </w:r>
    </w:p>
    <w:p w:rsidR="004E78EF" w:rsidRDefault="00395028">
      <w:pPr>
        <w:pStyle w:val="Standard"/>
        <w:numPr>
          <w:ilvl w:val="1"/>
          <w:numId w:val="2"/>
        </w:numPr>
        <w:tabs>
          <w:tab w:val="left" w:pos="2160"/>
          <w:tab w:val="left" w:pos="2520"/>
        </w:tabs>
        <w:jc w:val="both"/>
      </w:pPr>
      <w:r>
        <w:t>Formy przekazywania oświadczeń, wniosków i innych:</w:t>
      </w:r>
    </w:p>
    <w:p w:rsidR="004E78EF" w:rsidRDefault="00395028">
      <w:pPr>
        <w:pStyle w:val="Standard"/>
        <w:numPr>
          <w:ilvl w:val="2"/>
          <w:numId w:val="2"/>
        </w:numPr>
        <w:tabs>
          <w:tab w:val="left" w:pos="2880"/>
        </w:tabs>
        <w:jc w:val="both"/>
      </w:pPr>
      <w:r>
        <w:t>Wszelkie oświadczenia i dokumenty, jakie Wykonawcy obowiązani są dostarczyć Zamawiającemu, a wymienione w SIWZ przekazywane są pisemnie wraz z Ofertą.</w:t>
      </w:r>
    </w:p>
    <w:p w:rsidR="004E78EF" w:rsidRDefault="00395028">
      <w:pPr>
        <w:pStyle w:val="Standard"/>
        <w:numPr>
          <w:ilvl w:val="2"/>
          <w:numId w:val="2"/>
        </w:numPr>
        <w:tabs>
          <w:tab w:val="left" w:pos="2880"/>
        </w:tabs>
        <w:jc w:val="both"/>
      </w:pPr>
      <w:r>
        <w:t>Komunikacja między zamawiającym a wykonawcami odbywa</w:t>
      </w:r>
      <w:r>
        <w:t xml:space="preserve"> się:</w:t>
      </w:r>
    </w:p>
    <w:p w:rsidR="004E78EF" w:rsidRDefault="00395028">
      <w:pPr>
        <w:pStyle w:val="Standard"/>
        <w:numPr>
          <w:ilvl w:val="3"/>
          <w:numId w:val="2"/>
        </w:numPr>
        <w:tabs>
          <w:tab w:val="left" w:pos="3600"/>
        </w:tabs>
        <w:jc w:val="both"/>
      </w:pPr>
      <w:r>
        <w:t>za pośrednictwem operatora pocztowego w rozumieniu ustawy z dnia 23 listopada 2012 r. - Prawo pocztowe (t.j. Dz. U. z 2017 r. poz. 1481 ze zm.),</w:t>
      </w:r>
    </w:p>
    <w:p w:rsidR="004E78EF" w:rsidRDefault="00395028">
      <w:pPr>
        <w:pStyle w:val="Standard"/>
        <w:numPr>
          <w:ilvl w:val="3"/>
          <w:numId w:val="2"/>
        </w:numPr>
        <w:tabs>
          <w:tab w:val="left" w:pos="3600"/>
        </w:tabs>
        <w:jc w:val="both"/>
      </w:pPr>
      <w:r>
        <w:lastRenderedPageBreak/>
        <w:t>osobiście,</w:t>
      </w:r>
    </w:p>
    <w:p w:rsidR="004E78EF" w:rsidRDefault="00395028">
      <w:pPr>
        <w:pStyle w:val="Standard"/>
        <w:numPr>
          <w:ilvl w:val="3"/>
          <w:numId w:val="2"/>
        </w:numPr>
        <w:tabs>
          <w:tab w:val="left" w:pos="3600"/>
        </w:tabs>
        <w:jc w:val="both"/>
      </w:pPr>
      <w:r>
        <w:t>za pośrednictwem posłańca,</w:t>
      </w:r>
    </w:p>
    <w:p w:rsidR="004E78EF" w:rsidRDefault="00395028">
      <w:pPr>
        <w:pStyle w:val="Standard"/>
        <w:numPr>
          <w:ilvl w:val="3"/>
          <w:numId w:val="2"/>
        </w:numPr>
        <w:tabs>
          <w:tab w:val="left" w:pos="3600"/>
        </w:tabs>
        <w:jc w:val="both"/>
      </w:pPr>
      <w:r>
        <w:t>faksu na nr 55 272-97-21</w:t>
      </w:r>
    </w:p>
    <w:p w:rsidR="004E78EF" w:rsidRDefault="00395028">
      <w:pPr>
        <w:pStyle w:val="Standard"/>
        <w:numPr>
          <w:ilvl w:val="3"/>
          <w:numId w:val="2"/>
        </w:numPr>
        <w:tabs>
          <w:tab w:val="left" w:pos="3600"/>
        </w:tabs>
        <w:jc w:val="both"/>
      </w:pPr>
      <w:r>
        <w:t>przy użyciu środków komunikacji elektronic</w:t>
      </w:r>
      <w:r>
        <w:t>znej w rozumieniu ustawy z dnia 18 lipca 2002 r. o świadczeniu usług drogą elektroniczną (t.j. Dz. U. z 2017 r. poz. 1219 ze zm.) - porozumiewanie się w formie poczty elektronicznej – na adres: dyrektor.sorw@powiat.malbork.pl</w:t>
      </w:r>
    </w:p>
    <w:p w:rsidR="004E78EF" w:rsidRDefault="00395028">
      <w:pPr>
        <w:pStyle w:val="Standard"/>
        <w:numPr>
          <w:ilvl w:val="2"/>
          <w:numId w:val="2"/>
        </w:numPr>
        <w:tabs>
          <w:tab w:val="left" w:pos="2880"/>
        </w:tabs>
        <w:jc w:val="both"/>
      </w:pPr>
      <w:r>
        <w:t>Każdy Wykonawca ma prawo zwróc</w:t>
      </w:r>
      <w:r>
        <w:t xml:space="preserve">ić się do Zamawiającego o wyjaśnienie treści SIWZ na piśmie. Zamawiający udzieli niezwłocznie odpowiedzi jednak nie później niż na 2 dni przed upływem terminu składania ofert pod warunkiem, że wniosek o wyjaśnienie treści SIWZ wpłynął do Zamawiającego nie </w:t>
      </w:r>
      <w:r>
        <w:t>później niż do końca dnia w którym upływa połowa wyznaczonego terminu składania ofert.</w:t>
      </w:r>
    </w:p>
    <w:p w:rsidR="004E78EF" w:rsidRDefault="00395028">
      <w:pPr>
        <w:pStyle w:val="Standard"/>
        <w:numPr>
          <w:ilvl w:val="2"/>
          <w:numId w:val="2"/>
        </w:numPr>
        <w:tabs>
          <w:tab w:val="left" w:pos="2880"/>
        </w:tabs>
        <w:jc w:val="both"/>
      </w:pPr>
      <w:r>
        <w:t>Każda ze stron na żądanie drugiej niezwłocznie potwierdza fakt otrzymania oświadczeń, wniosków, zawiadomień oraz innych informacji przekazanych za pomocą faksu lub poczt</w:t>
      </w:r>
      <w:r>
        <w:t>ą elektroniczną.</w:t>
      </w:r>
    </w:p>
    <w:p w:rsidR="004E78EF" w:rsidRDefault="00395028">
      <w:pPr>
        <w:pStyle w:val="Standard"/>
        <w:numPr>
          <w:ilvl w:val="2"/>
          <w:numId w:val="2"/>
        </w:numPr>
        <w:tabs>
          <w:tab w:val="left" w:pos="2880"/>
        </w:tabs>
        <w:jc w:val="both"/>
      </w:pPr>
      <w:r>
        <w:t>Zamawiający zaleca Wykonawcom bieżące śledzenie strony internetowej www.republika.pl/malspecszkol zakładka Ogłoszenia i Przetargi.</w:t>
      </w:r>
    </w:p>
    <w:p w:rsidR="004E78EF" w:rsidRDefault="00395028">
      <w:pPr>
        <w:pStyle w:val="Standard"/>
        <w:numPr>
          <w:ilvl w:val="1"/>
          <w:numId w:val="2"/>
        </w:numPr>
        <w:tabs>
          <w:tab w:val="left" w:pos="2160"/>
          <w:tab w:val="left" w:pos="2520"/>
        </w:tabs>
        <w:jc w:val="both"/>
      </w:pPr>
      <w:r>
        <w:t>Osobami uprawnionymi do porozumiewania się z Wykonawcami są:</w:t>
      </w:r>
    </w:p>
    <w:p w:rsidR="004E78EF" w:rsidRDefault="00395028">
      <w:pPr>
        <w:pStyle w:val="Standard"/>
        <w:numPr>
          <w:ilvl w:val="2"/>
          <w:numId w:val="2"/>
        </w:numPr>
        <w:tabs>
          <w:tab w:val="left" w:pos="2880"/>
        </w:tabs>
        <w:jc w:val="both"/>
      </w:pPr>
      <w:r>
        <w:t xml:space="preserve">Róża Banasik-Zarańska  – tel/fax 55-272-97-21, </w:t>
      </w:r>
      <w:r>
        <w:t>w godz. 8,00-16,00.</w:t>
      </w:r>
    </w:p>
    <w:p w:rsidR="004E78EF" w:rsidRDefault="004E78EF">
      <w:pPr>
        <w:pStyle w:val="Standard"/>
        <w:tabs>
          <w:tab w:val="left" w:pos="1440"/>
        </w:tabs>
        <w:jc w:val="both"/>
      </w:pPr>
    </w:p>
    <w:p w:rsidR="004E78EF" w:rsidRDefault="00395028">
      <w:pPr>
        <w:pStyle w:val="Standard"/>
        <w:numPr>
          <w:ilvl w:val="0"/>
          <w:numId w:val="2"/>
        </w:numPr>
        <w:tabs>
          <w:tab w:val="left" w:pos="1440"/>
          <w:tab w:val="left" w:pos="2160"/>
        </w:tabs>
        <w:jc w:val="both"/>
      </w:pPr>
      <w:r>
        <w:rPr>
          <w:rFonts w:eastAsia="Times New Roman"/>
          <w:i/>
          <w:iCs/>
          <w:lang w:eastAsia="ar-SA"/>
        </w:rPr>
        <w:t>Wymagania dotyczące wadium</w:t>
      </w:r>
      <w:r>
        <w:rPr>
          <w:rFonts w:eastAsia="Times New Roman"/>
          <w:lang w:eastAsia="ar-SA"/>
        </w:rPr>
        <w:t>.</w:t>
      </w:r>
    </w:p>
    <w:p w:rsidR="004E78EF" w:rsidRDefault="00395028">
      <w:pPr>
        <w:pStyle w:val="Standard"/>
        <w:tabs>
          <w:tab w:val="left" w:pos="735"/>
          <w:tab w:val="left" w:pos="1440"/>
        </w:tabs>
        <w:jc w:val="both"/>
        <w:rPr>
          <w:rFonts w:eastAsia="Times New Roman"/>
          <w:lang w:eastAsia="ar-SA"/>
        </w:rPr>
      </w:pPr>
      <w:r>
        <w:rPr>
          <w:rFonts w:eastAsia="Times New Roman"/>
          <w:lang w:eastAsia="ar-SA"/>
        </w:rPr>
        <w:tab/>
        <w:t>Zamawiający nie wymaga wniesienia wadium.</w:t>
      </w:r>
    </w:p>
    <w:p w:rsidR="004E78EF" w:rsidRDefault="004E78EF">
      <w:pPr>
        <w:pStyle w:val="Standard"/>
        <w:tabs>
          <w:tab w:val="left" w:pos="735"/>
          <w:tab w:val="left" w:pos="1440"/>
        </w:tabs>
        <w:jc w:val="both"/>
        <w:rPr>
          <w:rFonts w:eastAsia="Times New Roman"/>
          <w:lang w:eastAsia="ar-SA"/>
        </w:rPr>
      </w:pPr>
    </w:p>
    <w:p w:rsidR="004E78EF" w:rsidRDefault="00395028">
      <w:pPr>
        <w:pStyle w:val="Standard"/>
        <w:numPr>
          <w:ilvl w:val="0"/>
          <w:numId w:val="2"/>
        </w:numPr>
        <w:tabs>
          <w:tab w:val="left" w:pos="1440"/>
          <w:tab w:val="left" w:pos="2160"/>
        </w:tabs>
        <w:jc w:val="both"/>
        <w:rPr>
          <w:i/>
          <w:iCs/>
        </w:rPr>
      </w:pPr>
      <w:r>
        <w:rPr>
          <w:i/>
          <w:iCs/>
        </w:rPr>
        <w:t>Termin związania ofertą.</w:t>
      </w:r>
    </w:p>
    <w:p w:rsidR="004E78EF" w:rsidRDefault="00395028">
      <w:pPr>
        <w:pStyle w:val="Standard"/>
        <w:tabs>
          <w:tab w:val="left" w:pos="735"/>
          <w:tab w:val="left" w:pos="1440"/>
        </w:tabs>
        <w:jc w:val="both"/>
      </w:pPr>
      <w:r>
        <w:tab/>
      </w:r>
      <w:r>
        <w:rPr>
          <w:rFonts w:eastAsia="Times New Roman"/>
          <w:lang w:eastAsia="ar-SA"/>
        </w:rPr>
        <w:t>Termin związania ofertą wynosi 30 dni. Bieg terminu rozpoczyna się wraz z upływem terminu składania ofert.</w:t>
      </w:r>
    </w:p>
    <w:p w:rsidR="004E78EF" w:rsidRDefault="004E78EF">
      <w:pPr>
        <w:pStyle w:val="Standard"/>
        <w:tabs>
          <w:tab w:val="left" w:pos="735"/>
          <w:tab w:val="left" w:pos="1440"/>
        </w:tabs>
        <w:jc w:val="both"/>
        <w:rPr>
          <w:rFonts w:eastAsia="Times New Roman"/>
          <w:lang w:eastAsia="ar-SA"/>
        </w:rPr>
      </w:pPr>
    </w:p>
    <w:p w:rsidR="004E78EF" w:rsidRDefault="00395028">
      <w:pPr>
        <w:pStyle w:val="Standard"/>
        <w:numPr>
          <w:ilvl w:val="0"/>
          <w:numId w:val="2"/>
        </w:numPr>
        <w:tabs>
          <w:tab w:val="left" w:pos="1440"/>
          <w:tab w:val="left" w:pos="2160"/>
        </w:tabs>
        <w:jc w:val="both"/>
      </w:pPr>
      <w:r>
        <w:rPr>
          <w:i/>
          <w:iCs/>
        </w:rPr>
        <w:t>Opis sposobu przygotowania o</w:t>
      </w:r>
      <w:r>
        <w:rPr>
          <w:i/>
          <w:iCs/>
        </w:rPr>
        <w:t>fert</w:t>
      </w:r>
      <w:r>
        <w:t>.</w:t>
      </w:r>
    </w:p>
    <w:p w:rsidR="004E78EF" w:rsidRDefault="00395028">
      <w:pPr>
        <w:pStyle w:val="Standard"/>
        <w:numPr>
          <w:ilvl w:val="1"/>
          <w:numId w:val="2"/>
        </w:numPr>
        <w:tabs>
          <w:tab w:val="left" w:pos="2160"/>
          <w:tab w:val="left" w:pos="2520"/>
        </w:tabs>
        <w:jc w:val="both"/>
      </w:pPr>
      <w:r>
        <w:t>Wykonawca składa jedną ofertę z zachowaniem formy pisemnej pod rygorem nieważności.</w:t>
      </w:r>
      <w:r>
        <w:rPr>
          <w:b/>
          <w:bCs/>
        </w:rPr>
        <w:t xml:space="preserve"> Zamawiający nie wyraża zgody na złożenie oferty w formie elektronicznej</w:t>
      </w:r>
      <w:r>
        <w:t>. Treść oferty musi odpowiadać treści SIWZ.</w:t>
      </w:r>
    </w:p>
    <w:p w:rsidR="004E78EF" w:rsidRDefault="00395028">
      <w:pPr>
        <w:pStyle w:val="Standard"/>
        <w:numPr>
          <w:ilvl w:val="1"/>
          <w:numId w:val="2"/>
        </w:numPr>
        <w:tabs>
          <w:tab w:val="left" w:pos="2160"/>
          <w:tab w:val="left" w:pos="2520"/>
        </w:tabs>
        <w:jc w:val="both"/>
      </w:pPr>
      <w:r>
        <w:t>Oferta winna zawierać:</w:t>
      </w:r>
    </w:p>
    <w:p w:rsidR="004E78EF" w:rsidRDefault="00395028">
      <w:pPr>
        <w:pStyle w:val="Standard"/>
        <w:numPr>
          <w:ilvl w:val="2"/>
          <w:numId w:val="2"/>
        </w:numPr>
        <w:tabs>
          <w:tab w:val="left" w:pos="2880"/>
        </w:tabs>
        <w:jc w:val="both"/>
      </w:pPr>
      <w:r>
        <w:t xml:space="preserve">formularz ofertowy </w:t>
      </w:r>
      <w:r>
        <w:t>(Załącznik nr 1);</w:t>
      </w:r>
    </w:p>
    <w:p w:rsidR="004E78EF" w:rsidRDefault="00395028">
      <w:pPr>
        <w:pStyle w:val="Standard"/>
        <w:numPr>
          <w:ilvl w:val="2"/>
          <w:numId w:val="2"/>
        </w:numPr>
        <w:tabs>
          <w:tab w:val="left" w:pos="2880"/>
        </w:tabs>
        <w:jc w:val="both"/>
      </w:pPr>
      <w:r>
        <w:t>Oświadczenie o spełnianiu warunków udziału w postępowaniu o zamówienie publiczne z art. 22 ust. 1, 1b zgodnie z art. 25 a ust. 1 (załącznik nr 2do SIWZ)</w:t>
      </w:r>
    </w:p>
    <w:p w:rsidR="004E78EF" w:rsidRDefault="00395028">
      <w:pPr>
        <w:pStyle w:val="Standard"/>
        <w:numPr>
          <w:ilvl w:val="2"/>
          <w:numId w:val="2"/>
        </w:numPr>
        <w:tabs>
          <w:tab w:val="left" w:pos="2880"/>
        </w:tabs>
        <w:jc w:val="both"/>
      </w:pPr>
      <w:r>
        <w:t>Oświadczenie o nie podleganiu wykluczeniu z postępowania, stanowiącego wstępne potwie</w:t>
      </w:r>
      <w:r>
        <w:t>rdzenie, że wykonawca nie podlega wykluczeniu (Załącznik nr 3);</w:t>
      </w:r>
    </w:p>
    <w:p w:rsidR="004E78EF" w:rsidRDefault="00395028">
      <w:pPr>
        <w:pStyle w:val="Standard"/>
        <w:numPr>
          <w:ilvl w:val="2"/>
          <w:numId w:val="2"/>
        </w:numPr>
        <w:tabs>
          <w:tab w:val="left" w:pos="2880"/>
        </w:tabs>
        <w:jc w:val="both"/>
      </w:pPr>
      <w:r>
        <w:t>zobowiązania innych podmiotów do oddania wykonawcy do dyspozycji niezbędnych zasobów na potrzeby realizacji zamówienia (art. 22a ust. 2 ustawy) (jeśli dotyczy),</w:t>
      </w:r>
    </w:p>
    <w:p w:rsidR="004E78EF" w:rsidRDefault="00395028">
      <w:pPr>
        <w:pStyle w:val="Standard"/>
        <w:numPr>
          <w:ilvl w:val="2"/>
          <w:numId w:val="2"/>
        </w:numPr>
        <w:tabs>
          <w:tab w:val="left" w:pos="2880"/>
        </w:tabs>
        <w:jc w:val="both"/>
      </w:pPr>
      <w:r>
        <w:t>dokument, z którego wynika upow</w:t>
      </w:r>
      <w:r>
        <w:t>ażnienie Wykonawcy do podpisania oferty, lub pełnomocnictwo do reprezentowania Wykonawcy, o ile ofertę składa pełnomocnik.</w:t>
      </w:r>
    </w:p>
    <w:p w:rsidR="004E78EF" w:rsidRDefault="00395028">
      <w:pPr>
        <w:pStyle w:val="Standard"/>
        <w:numPr>
          <w:ilvl w:val="1"/>
          <w:numId w:val="2"/>
        </w:numPr>
        <w:tabs>
          <w:tab w:val="left" w:pos="2160"/>
          <w:tab w:val="left" w:pos="2520"/>
        </w:tabs>
        <w:jc w:val="both"/>
      </w:pPr>
      <w:r>
        <w:t xml:space="preserve">Oferta wraz z załącznikami musi być sporządzona w języku polskim. Każdy dokument składający się na ofertę sporządzony w innym języku </w:t>
      </w:r>
      <w:r>
        <w:t>niż język polski winien być złożony wraz z tłumaczeniem na język polski, poświadczony przez Wykonawcę.</w:t>
      </w:r>
    </w:p>
    <w:p w:rsidR="004E78EF" w:rsidRDefault="00395028">
      <w:pPr>
        <w:pStyle w:val="Standard"/>
        <w:numPr>
          <w:ilvl w:val="1"/>
          <w:numId w:val="2"/>
        </w:numPr>
        <w:tabs>
          <w:tab w:val="left" w:pos="2160"/>
          <w:tab w:val="left" w:pos="2520"/>
        </w:tabs>
        <w:jc w:val="both"/>
      </w:pPr>
      <w:r>
        <w:t xml:space="preserve">Oferta wraz z załącznikami musi być podpisana przez osobę upoważnioną do reprezentowania Wykonawcy. Upoważnienie do podpisania oferty musi być dołączone </w:t>
      </w:r>
      <w:r>
        <w:t xml:space="preserve">do </w:t>
      </w:r>
      <w:r>
        <w:lastRenderedPageBreak/>
        <w:t>oferty, jeżeli nie wynika ono z innych dokumentów załączonych przez Wykonawcę.</w:t>
      </w:r>
    </w:p>
    <w:p w:rsidR="004E78EF" w:rsidRDefault="00395028">
      <w:pPr>
        <w:pStyle w:val="Standard"/>
        <w:numPr>
          <w:ilvl w:val="1"/>
          <w:numId w:val="2"/>
        </w:numPr>
        <w:tabs>
          <w:tab w:val="left" w:pos="2160"/>
          <w:tab w:val="left" w:pos="2520"/>
        </w:tabs>
        <w:jc w:val="both"/>
      </w:pPr>
      <w:r>
        <w:t xml:space="preserve">W przypadku gdy osoba lub osoby podpisujące ofertę działają na podstawie pełnomocnictwa, pełnomocnictwo to musi zostać dołączone do oferty. Pełnomocnictwo musi być złożone w </w:t>
      </w:r>
      <w:r>
        <w:t>formie oryginału lub kopii poświadczonej za zgodność z oryginałem. Kopia pełnomocnictwa powinna być poświadczona przez notariusza.</w:t>
      </w:r>
    </w:p>
    <w:p w:rsidR="004E78EF" w:rsidRDefault="00395028">
      <w:pPr>
        <w:pStyle w:val="Standard"/>
        <w:numPr>
          <w:ilvl w:val="1"/>
          <w:numId w:val="2"/>
        </w:numPr>
        <w:tabs>
          <w:tab w:val="left" w:pos="2160"/>
          <w:tab w:val="left" w:pos="2520"/>
        </w:tabs>
        <w:jc w:val="both"/>
      </w:pPr>
      <w:r>
        <w:t>Dokumenty składające się na ofertę mogą być złożone w formie oryginału lub kopii poświadczonej za zgodność z oryginałem przez</w:t>
      </w:r>
      <w:r>
        <w:t xml:space="preserve"> Wykonawcę.</w:t>
      </w:r>
    </w:p>
    <w:p w:rsidR="004E78EF" w:rsidRDefault="00395028">
      <w:pPr>
        <w:pStyle w:val="Standard"/>
        <w:numPr>
          <w:ilvl w:val="1"/>
          <w:numId w:val="2"/>
        </w:numPr>
        <w:tabs>
          <w:tab w:val="left" w:pos="2160"/>
          <w:tab w:val="left" w:pos="2520"/>
        </w:tabs>
        <w:jc w:val="both"/>
      </w:pPr>
      <w:r>
        <w:t>Oferta wraz z załącznikami musi być czytelna.</w:t>
      </w:r>
    </w:p>
    <w:p w:rsidR="004E78EF" w:rsidRDefault="00395028">
      <w:pPr>
        <w:pStyle w:val="Standard"/>
        <w:numPr>
          <w:ilvl w:val="1"/>
          <w:numId w:val="2"/>
        </w:numPr>
        <w:tabs>
          <w:tab w:val="left" w:pos="2160"/>
          <w:tab w:val="left" w:pos="2520"/>
        </w:tabs>
        <w:jc w:val="both"/>
      </w:pPr>
      <w:r>
        <w:t>Zaleca się, by każda strona oferty zawierająca jakąkolwiek treść była podpisana lub parafowana przez wykonawcę lub upoważnionego przedstawiciela Wykonawcy. Wszystkie miejsca, w których Wykonawca nan</w:t>
      </w:r>
      <w:r>
        <w:t>iósł zmiany, powinny być podpisane przez osobę(-y) podpisującą(-e) ofertę. Poprawki powinny być dokonane jedynie poprzez czytelne przekreślenie błędnego zapisu i wstawienie poprawnego.</w:t>
      </w:r>
    </w:p>
    <w:p w:rsidR="004E78EF" w:rsidRDefault="00395028">
      <w:pPr>
        <w:pStyle w:val="Standard"/>
        <w:numPr>
          <w:ilvl w:val="1"/>
          <w:numId w:val="2"/>
        </w:numPr>
        <w:tabs>
          <w:tab w:val="left" w:pos="2160"/>
          <w:tab w:val="left" w:pos="2520"/>
        </w:tabs>
        <w:jc w:val="both"/>
      </w:pPr>
      <w:r>
        <w:t>Zaleca się, aby strony oferty były trwale ze sobą połączone i kolejno p</w:t>
      </w:r>
      <w:r>
        <w:t>onumerowane. W treści oferty winna być umieszczona informacja o liczbie stron.</w:t>
      </w:r>
    </w:p>
    <w:p w:rsidR="004E78EF" w:rsidRDefault="00395028">
      <w:pPr>
        <w:pStyle w:val="Standard"/>
        <w:numPr>
          <w:ilvl w:val="1"/>
          <w:numId w:val="2"/>
        </w:numPr>
        <w:tabs>
          <w:tab w:val="left" w:pos="2160"/>
          <w:tab w:val="left" w:pos="2520"/>
        </w:tabs>
        <w:jc w:val="both"/>
      </w:pPr>
      <w:r>
        <w:t>Ofertę należy umieścić w zamkniętym opakowaniu, uniemożliwiającym odczytanie zawartości bez uszkodzenia opakowania. Opakowanie powinno być: opieczętowane pieczątką Wykonawcy i z</w:t>
      </w:r>
      <w:r>
        <w:t>aadresowane do Zamawiającego oraz opisane wg wzoru:</w:t>
      </w:r>
    </w:p>
    <w:p w:rsidR="004E78EF" w:rsidRDefault="004E78EF">
      <w:pPr>
        <w:pStyle w:val="Standard"/>
        <w:tabs>
          <w:tab w:val="left" w:pos="1080"/>
          <w:tab w:val="left" w:pos="1440"/>
        </w:tabs>
        <w:jc w:val="both"/>
      </w:pPr>
    </w:p>
    <w:tbl>
      <w:tblPr>
        <w:tblW w:w="9784" w:type="dxa"/>
        <w:tblLayout w:type="fixed"/>
        <w:tblCellMar>
          <w:left w:w="10" w:type="dxa"/>
          <w:right w:w="10" w:type="dxa"/>
        </w:tblCellMar>
        <w:tblLook w:val="0000" w:firstRow="0" w:lastRow="0" w:firstColumn="0" w:lastColumn="0" w:noHBand="0" w:noVBand="0"/>
      </w:tblPr>
      <w:tblGrid>
        <w:gridCol w:w="9784"/>
      </w:tblGrid>
      <w:tr w:rsidR="004E78EF">
        <w:tblPrEx>
          <w:tblCellMar>
            <w:top w:w="0" w:type="dxa"/>
            <w:bottom w:w="0" w:type="dxa"/>
          </w:tblCellMar>
        </w:tblPrEx>
        <w:tc>
          <w:tcPr>
            <w:tcW w:w="97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jc w:val="center"/>
              <w:rPr>
                <w:rFonts w:eastAsia="Times New Roman"/>
                <w:b/>
                <w:bCs/>
                <w:lang w:eastAsia="ar-SA"/>
              </w:rPr>
            </w:pPr>
            <w:r>
              <w:rPr>
                <w:rFonts w:eastAsia="Times New Roman"/>
                <w:b/>
                <w:bCs/>
                <w:lang w:eastAsia="ar-SA"/>
              </w:rPr>
              <w:t>Przetarg nieograniczony</w:t>
            </w:r>
          </w:p>
          <w:p w:rsidR="004E78EF" w:rsidRDefault="00395028">
            <w:pPr>
              <w:pStyle w:val="TableContents"/>
              <w:jc w:val="center"/>
              <w:rPr>
                <w:rFonts w:eastAsia="Times New Roman"/>
                <w:b/>
                <w:bCs/>
                <w:lang w:eastAsia="ar-SA"/>
              </w:rPr>
            </w:pPr>
            <w:r>
              <w:rPr>
                <w:rFonts w:eastAsia="Times New Roman"/>
                <w:b/>
                <w:bCs/>
                <w:lang w:eastAsia="ar-SA"/>
              </w:rPr>
              <w:t>sprawa nr SORW-1/2019</w:t>
            </w:r>
          </w:p>
          <w:p w:rsidR="004E78EF" w:rsidRDefault="00395028">
            <w:pPr>
              <w:pStyle w:val="Standard"/>
              <w:tabs>
                <w:tab w:val="left" w:pos="1080"/>
              </w:tabs>
              <w:jc w:val="center"/>
            </w:pPr>
            <w:r>
              <w:rPr>
                <w:rFonts w:eastAsia="Times New Roman"/>
                <w:b/>
                <w:bCs/>
                <w:lang w:eastAsia="ar-SA"/>
              </w:rPr>
              <w:t>„</w:t>
            </w:r>
            <w:r>
              <w:rPr>
                <w:rFonts w:eastAsia="Times New Roman"/>
                <w:b/>
                <w:bCs/>
                <w:lang w:eastAsia="ar-SA"/>
              </w:rPr>
              <w:t xml:space="preserve">Przebudowa części pomieszczeń budynku Specjalnego Ośrodka Szkolno- Wychowawczego im. Marii Grzegorzewskiej w Malborku </w:t>
            </w:r>
            <w:r>
              <w:rPr>
                <w:rFonts w:eastAsia="Times New Roman"/>
                <w:b/>
                <w:bCs/>
                <w:lang w:eastAsia="ar-SA"/>
              </w:rPr>
              <w:t>”</w:t>
            </w:r>
          </w:p>
        </w:tc>
      </w:tr>
    </w:tbl>
    <w:p w:rsidR="004E78EF" w:rsidRDefault="004E78EF">
      <w:pPr>
        <w:pStyle w:val="Standard"/>
        <w:tabs>
          <w:tab w:val="left" w:pos="720"/>
          <w:tab w:val="left" w:pos="1440"/>
        </w:tabs>
        <w:jc w:val="both"/>
      </w:pPr>
    </w:p>
    <w:p w:rsidR="004E78EF" w:rsidRDefault="00395028">
      <w:pPr>
        <w:pStyle w:val="Standard"/>
        <w:numPr>
          <w:ilvl w:val="1"/>
          <w:numId w:val="2"/>
        </w:numPr>
        <w:tabs>
          <w:tab w:val="left" w:pos="2160"/>
          <w:tab w:val="left" w:pos="2520"/>
        </w:tabs>
        <w:jc w:val="both"/>
      </w:pPr>
      <w:r>
        <w:t xml:space="preserve">Wykonawca może, przed upływem </w:t>
      </w:r>
      <w:r>
        <w:t>terminu do składania ofert, zmienić ofertę. Wprowadzone zmiany do złożonej oferty należy złożyć według takich samych zasad, jakie dotyczyły składania ofert, z dopiskiem „ZMIANA OFERTY”.</w:t>
      </w:r>
    </w:p>
    <w:p w:rsidR="004E78EF" w:rsidRDefault="00395028">
      <w:pPr>
        <w:pStyle w:val="Standard"/>
        <w:numPr>
          <w:ilvl w:val="1"/>
          <w:numId w:val="2"/>
        </w:numPr>
        <w:tabs>
          <w:tab w:val="left" w:pos="2160"/>
          <w:tab w:val="left" w:pos="2520"/>
        </w:tabs>
        <w:jc w:val="both"/>
      </w:pPr>
      <w:r>
        <w:t xml:space="preserve">Wykonawca może wycofać złożoną przez siebie ofertę wyłącznie w formie </w:t>
      </w:r>
      <w:r>
        <w:t>pisma wycofującego ofertę, które wpłynie do Zamawiającego przed upływem terminu składania ofert.</w:t>
      </w:r>
    </w:p>
    <w:p w:rsidR="004E78EF" w:rsidRDefault="00395028">
      <w:pPr>
        <w:pStyle w:val="Standard"/>
        <w:numPr>
          <w:ilvl w:val="1"/>
          <w:numId w:val="2"/>
        </w:numPr>
        <w:tabs>
          <w:tab w:val="left" w:pos="2160"/>
          <w:tab w:val="left" w:pos="2520"/>
        </w:tabs>
        <w:jc w:val="both"/>
      </w:pPr>
      <w:r>
        <w:t>Wykonawca ponosi wszelkie koszty związane z przygotowaniem i złożeniem oferty.</w:t>
      </w:r>
    </w:p>
    <w:p w:rsidR="004E78EF" w:rsidRDefault="004E78EF">
      <w:pPr>
        <w:pStyle w:val="Standard"/>
        <w:tabs>
          <w:tab w:val="left" w:pos="1080"/>
          <w:tab w:val="left" w:pos="1440"/>
        </w:tabs>
        <w:jc w:val="both"/>
      </w:pPr>
    </w:p>
    <w:p w:rsidR="004E78EF" w:rsidRDefault="00395028">
      <w:pPr>
        <w:pStyle w:val="Standard"/>
        <w:numPr>
          <w:ilvl w:val="0"/>
          <w:numId w:val="2"/>
        </w:numPr>
        <w:tabs>
          <w:tab w:val="left" w:pos="1440"/>
          <w:tab w:val="left" w:pos="2160"/>
        </w:tabs>
        <w:jc w:val="both"/>
      </w:pPr>
      <w:r>
        <w:rPr>
          <w:i/>
          <w:iCs/>
        </w:rPr>
        <w:t>Miejsce oraz termin składania ofert</w:t>
      </w:r>
      <w:r>
        <w:t>.</w:t>
      </w:r>
    </w:p>
    <w:p w:rsidR="004E78EF" w:rsidRDefault="00395028">
      <w:pPr>
        <w:pStyle w:val="Textbodyindent"/>
        <w:spacing w:line="200" w:lineRule="atLeast"/>
        <w:ind w:left="15" w:firstLine="0"/>
        <w:jc w:val="both"/>
      </w:pPr>
      <w:r>
        <w:rPr>
          <w:rFonts w:eastAsia="Times New Roman"/>
          <w:lang w:eastAsia="ar-SA"/>
        </w:rPr>
        <w:tab/>
        <w:t>Oferty należy składać w siedzibie Zamawia</w:t>
      </w:r>
      <w:r>
        <w:rPr>
          <w:rFonts w:eastAsia="Times New Roman"/>
          <w:lang w:eastAsia="ar-SA"/>
        </w:rPr>
        <w:t>jącego – Sekretariat w terminie do</w:t>
      </w:r>
      <w:r>
        <w:rPr>
          <w:rFonts w:eastAsia="Times New Roman"/>
          <w:b/>
          <w:bCs/>
          <w:lang w:eastAsia="ar-SA"/>
        </w:rPr>
        <w:t xml:space="preserve"> 27.05.2019 r. </w:t>
      </w:r>
      <w:r>
        <w:rPr>
          <w:rFonts w:eastAsia="Times New Roman"/>
          <w:b/>
          <w:bCs/>
          <w:lang w:eastAsia="ar-SA"/>
        </w:rPr>
        <w:tab/>
        <w:t>do godziny 09:00.</w:t>
      </w:r>
    </w:p>
    <w:p w:rsidR="004E78EF" w:rsidRDefault="00395028">
      <w:pPr>
        <w:pStyle w:val="Textbodyindent"/>
        <w:spacing w:line="200" w:lineRule="atLeast"/>
        <w:ind w:left="708" w:firstLine="0"/>
        <w:jc w:val="both"/>
      </w:pPr>
      <w:r>
        <w:rPr>
          <w:rFonts w:eastAsia="Times New Roman"/>
          <w:lang w:eastAsia="ar-SA"/>
        </w:rPr>
        <w:t>Oferty będą otwierane 1</w:t>
      </w:r>
      <w:r>
        <w:rPr>
          <w:rFonts w:eastAsia="Times New Roman"/>
          <w:b/>
          <w:bCs/>
          <w:lang w:eastAsia="ar-SA"/>
        </w:rPr>
        <w:t>7.05.2019</w:t>
      </w:r>
      <w:r>
        <w:rPr>
          <w:rFonts w:eastAsia="Times New Roman"/>
          <w:b/>
          <w:bCs/>
          <w:lang w:eastAsia="ar-SA"/>
        </w:rPr>
        <w:t xml:space="preserve"> r. o godzinie 09:15</w:t>
      </w:r>
      <w:r>
        <w:rPr>
          <w:rFonts w:eastAsia="Times New Roman"/>
          <w:lang w:eastAsia="ar-SA"/>
        </w:rPr>
        <w:t xml:space="preserve"> w siedzibie Zamawiającego.</w:t>
      </w:r>
    </w:p>
    <w:p w:rsidR="004E78EF" w:rsidRDefault="00395028">
      <w:pPr>
        <w:pStyle w:val="Textbodyindent"/>
        <w:tabs>
          <w:tab w:val="left" w:pos="0"/>
          <w:tab w:val="left" w:pos="735"/>
        </w:tabs>
        <w:spacing w:line="200" w:lineRule="atLeast"/>
        <w:ind w:firstLine="0"/>
        <w:jc w:val="both"/>
        <w:rPr>
          <w:rFonts w:eastAsia="Times New Roman"/>
          <w:lang w:eastAsia="ar-SA"/>
        </w:rPr>
      </w:pPr>
      <w:r>
        <w:rPr>
          <w:rFonts w:eastAsia="Times New Roman"/>
          <w:lang w:eastAsia="ar-SA"/>
        </w:rPr>
        <w:tab/>
        <w:t>Ofertę należy złożyć w nieprzejrzystym, zamkniętym opakowaniu/kopercie w sposób gwarantujący zachowanie poufności jej treści oraz zabezpieczającej jej nienaruszalność do terminu otwarcia ofert.</w:t>
      </w:r>
    </w:p>
    <w:p w:rsidR="004E78EF" w:rsidRDefault="004E78EF">
      <w:pPr>
        <w:pStyle w:val="Textbodyindent"/>
        <w:tabs>
          <w:tab w:val="left" w:pos="0"/>
          <w:tab w:val="left" w:pos="735"/>
        </w:tabs>
        <w:ind w:firstLine="0"/>
        <w:jc w:val="both"/>
        <w:rPr>
          <w:rFonts w:eastAsia="Times New Roman"/>
          <w:lang w:eastAsia="ar-SA"/>
        </w:rPr>
      </w:pPr>
    </w:p>
    <w:p w:rsidR="004E78EF" w:rsidRDefault="00395028">
      <w:pPr>
        <w:pStyle w:val="Standard"/>
        <w:numPr>
          <w:ilvl w:val="0"/>
          <w:numId w:val="2"/>
        </w:numPr>
        <w:tabs>
          <w:tab w:val="left" w:pos="1440"/>
          <w:tab w:val="left" w:pos="2160"/>
        </w:tabs>
        <w:jc w:val="both"/>
      </w:pPr>
      <w:r>
        <w:rPr>
          <w:i/>
          <w:iCs/>
        </w:rPr>
        <w:t>Opis sposobu</w:t>
      </w:r>
      <w:r>
        <w:rPr>
          <w:i/>
          <w:iCs/>
        </w:rPr>
        <w:t xml:space="preserve"> obliczenia ceny</w:t>
      </w:r>
      <w:r>
        <w:t>.</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Wykonawca powinien podać cenę za kompleksową realizację przedmiotu zamówienia. Cena podana w ofercie jest ceną ryczałtową i obejmuje wyrażoną w jednostkach pieniężnych i podlegającą zapłacie przez Zamawiającego wartości wszystkich zobowią</w:t>
      </w:r>
      <w:r>
        <w:rPr>
          <w:rFonts w:eastAsia="Times New Roman" w:cs="Times New Roman"/>
          <w:lang w:bidi="ar-SA"/>
        </w:rPr>
        <w:t>zań Wykonawcy związanych z wykonaniem zamówienia.</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Cena ryczałtowa w ofercie nie ulega zmianie w całym okresie realizacji przedmiotu zamówienia.</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 xml:space="preserve">W formularzu oferty należy podać w walucie polskiej wartość bez podatku </w:t>
      </w:r>
      <w:r>
        <w:rPr>
          <w:rFonts w:eastAsia="Times New Roman" w:cs="Times New Roman"/>
          <w:lang w:bidi="ar-SA"/>
        </w:rPr>
        <w:lastRenderedPageBreak/>
        <w:t>VAT, podatek VAT i jego stawkę oraz cenę</w:t>
      </w:r>
      <w:r>
        <w:rPr>
          <w:rFonts w:eastAsia="Times New Roman" w:cs="Times New Roman"/>
          <w:lang w:bidi="ar-SA"/>
        </w:rPr>
        <w:t xml:space="preserve"> z podatkiem VAT za realizację całego zamówienia (cyfrowo i słownie).</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Podane ceny należy zaokrąglić do drugiego miejsca po przecinku.</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Każdy z Wykonawców może złożyć tylko jedną propozycję cenową. Ceny nie można zmieniać po upływie terminu otwarcia ofert.</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R</w:t>
      </w:r>
      <w:r>
        <w:rPr>
          <w:rFonts w:eastAsia="Times New Roman" w:cs="Times New Roman"/>
          <w:lang w:bidi="ar-SA"/>
        </w:rPr>
        <w:t>ozliczenia między Zamawiającym a Wykonawcą prowadzone będą w złotych polskich.</w:t>
      </w:r>
    </w:p>
    <w:p w:rsidR="004E78EF" w:rsidRDefault="004E78EF">
      <w:pPr>
        <w:pStyle w:val="Standard"/>
        <w:tabs>
          <w:tab w:val="left" w:pos="1080"/>
          <w:tab w:val="left" w:pos="1440"/>
        </w:tabs>
        <w:jc w:val="both"/>
        <w:rPr>
          <w:rFonts w:eastAsia="Times New Roman" w:cs="Times New Roman"/>
          <w:lang w:eastAsia="ar-SA" w:bidi="ar-SA"/>
        </w:rPr>
      </w:pPr>
    </w:p>
    <w:p w:rsidR="004E78EF" w:rsidRDefault="00395028">
      <w:pPr>
        <w:pStyle w:val="Standard"/>
        <w:numPr>
          <w:ilvl w:val="0"/>
          <w:numId w:val="2"/>
        </w:numPr>
        <w:tabs>
          <w:tab w:val="left" w:pos="1440"/>
          <w:tab w:val="left" w:pos="2160"/>
        </w:tabs>
        <w:jc w:val="both"/>
        <w:rPr>
          <w:i/>
          <w:iCs/>
        </w:rPr>
      </w:pPr>
      <w:r>
        <w:rPr>
          <w:i/>
          <w:iCs/>
        </w:rPr>
        <w:t>Opis kryteriów, którymi zamawiający będzie się kierował przy wyborze oferty, wraz z podaniem wag tych kryteriów i sposobu oceny ofert, a jeżeli przypisanie wagi nie jest możliw</w:t>
      </w:r>
      <w:r>
        <w:rPr>
          <w:i/>
          <w:iCs/>
        </w:rPr>
        <w:t>e z obiektywnych przyczyn, zamawiający wskazuje kryteria oceny ofert w kolejności od najważniejszego do najmniej ważnego.</w:t>
      </w:r>
    </w:p>
    <w:p w:rsidR="004E78EF" w:rsidRDefault="00395028">
      <w:pPr>
        <w:pStyle w:val="Standard"/>
        <w:numPr>
          <w:ilvl w:val="1"/>
          <w:numId w:val="2"/>
        </w:numPr>
        <w:tabs>
          <w:tab w:val="left" w:pos="2160"/>
          <w:tab w:val="left" w:pos="2520"/>
        </w:tabs>
        <w:jc w:val="both"/>
      </w:pPr>
      <w:r>
        <w:rPr>
          <w:rFonts w:eastAsia="Times New Roman"/>
          <w:lang w:eastAsia="ar-SA"/>
        </w:rPr>
        <w:tab/>
      </w:r>
      <w:r>
        <w:rPr>
          <w:rFonts w:eastAsia="Times New Roman" w:cs="Times New Roman"/>
          <w:lang w:bidi="ar-SA"/>
        </w:rPr>
        <w:t>Za najkorzystniejszą zostanie uznana oferta, która uzyska najwyższą liczbę punktów obliczonych w oparciu o ustalone kryteria:</w:t>
      </w:r>
    </w:p>
    <w:p w:rsidR="004E78EF" w:rsidRDefault="004E78EF">
      <w:pPr>
        <w:pStyle w:val="Standard"/>
        <w:tabs>
          <w:tab w:val="left" w:pos="1080"/>
          <w:tab w:val="left" w:pos="1440"/>
        </w:tabs>
        <w:jc w:val="both"/>
        <w:rPr>
          <w:rFonts w:eastAsia="Times New Roman" w:cs="Times New Roman"/>
          <w:lang w:bidi="ar-SA"/>
        </w:rPr>
      </w:pPr>
    </w:p>
    <w:tbl>
      <w:tblPr>
        <w:tblW w:w="9654" w:type="dxa"/>
        <w:tblInd w:w="-16" w:type="dxa"/>
        <w:tblLayout w:type="fixed"/>
        <w:tblCellMar>
          <w:left w:w="10" w:type="dxa"/>
          <w:right w:w="10" w:type="dxa"/>
        </w:tblCellMar>
        <w:tblLook w:val="0000" w:firstRow="0" w:lastRow="0" w:firstColumn="0" w:lastColumn="0" w:noHBand="0" w:noVBand="0"/>
      </w:tblPr>
      <w:tblGrid>
        <w:gridCol w:w="560"/>
        <w:gridCol w:w="5230"/>
        <w:gridCol w:w="3864"/>
      </w:tblGrid>
      <w:tr w:rsidR="004E78EF">
        <w:tblPrEx>
          <w:tblCellMar>
            <w:top w:w="0" w:type="dxa"/>
            <w:bottom w:w="0" w:type="dxa"/>
          </w:tblCellMar>
        </w:tblPrEx>
        <w:tc>
          <w:tcPr>
            <w:tcW w:w="560"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Lp.</w:t>
            </w:r>
          </w:p>
        </w:tc>
        <w:tc>
          <w:tcPr>
            <w:tcW w:w="5230"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Kr</w:t>
            </w:r>
            <w:r>
              <w:t>yterium</w:t>
            </w:r>
          </w:p>
        </w:tc>
        <w:tc>
          <w:tcPr>
            <w:tcW w:w="38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pPr>
            <w:r>
              <w:t>Waga kryterium (%)</w:t>
            </w:r>
          </w:p>
        </w:tc>
      </w:tr>
      <w:tr w:rsidR="004E78EF">
        <w:tblPrEx>
          <w:tblCellMar>
            <w:top w:w="0" w:type="dxa"/>
            <w:bottom w:w="0" w:type="dxa"/>
          </w:tblCellMar>
        </w:tblPrEx>
        <w:tc>
          <w:tcPr>
            <w:tcW w:w="560"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1.</w:t>
            </w:r>
          </w:p>
        </w:tc>
        <w:tc>
          <w:tcPr>
            <w:tcW w:w="5230"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Cena brutto</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pPr>
            <w:r>
              <w:t>60%</w:t>
            </w:r>
          </w:p>
        </w:tc>
      </w:tr>
      <w:tr w:rsidR="004E78EF">
        <w:tblPrEx>
          <w:tblCellMar>
            <w:top w:w="0" w:type="dxa"/>
            <w:bottom w:w="0" w:type="dxa"/>
          </w:tblCellMar>
        </w:tblPrEx>
        <w:tc>
          <w:tcPr>
            <w:tcW w:w="560"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2.</w:t>
            </w:r>
          </w:p>
        </w:tc>
        <w:tc>
          <w:tcPr>
            <w:tcW w:w="5230"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Okres gwarancji</w:t>
            </w:r>
          </w:p>
        </w:tc>
        <w:tc>
          <w:tcPr>
            <w:tcW w:w="3864"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pPr>
            <w:r>
              <w:t>40%</w:t>
            </w:r>
          </w:p>
        </w:tc>
      </w:tr>
    </w:tbl>
    <w:p w:rsidR="004E78EF" w:rsidRDefault="00395028">
      <w:pPr>
        <w:pStyle w:val="Textbody"/>
        <w:jc w:val="both"/>
        <w:rPr>
          <w:rFonts w:eastAsia="Times New Roman" w:cs="Times New Roman"/>
          <w:lang w:bidi="ar-SA"/>
        </w:rPr>
      </w:pPr>
      <w:r>
        <w:rPr>
          <w:rFonts w:eastAsia="Times New Roman" w:cs="Times New Roman"/>
          <w:lang w:bidi="ar-SA"/>
        </w:rPr>
        <w:t>W trakcie badania i oceny ofert, kolejno ocenianym ofertom zostaną przyznane punkty według wzoru:</w:t>
      </w:r>
    </w:p>
    <w:p w:rsidR="004E78EF" w:rsidRDefault="00395028">
      <w:pPr>
        <w:pStyle w:val="Textbody"/>
        <w:ind w:left="360" w:firstLine="348"/>
      </w:pPr>
      <w:r>
        <w:rPr>
          <w:rFonts w:eastAsia="Times New Roman" w:cs="Times New Roman"/>
          <w:b/>
          <w:bCs/>
          <w:lang w:bidi="ar-SA"/>
        </w:rPr>
        <w:t>C = (C</w:t>
      </w:r>
      <w:r>
        <w:rPr>
          <w:rFonts w:eastAsia="Times New Roman" w:cs="Times New Roman"/>
          <w:b/>
          <w:bCs/>
          <w:vertAlign w:val="subscript"/>
          <w:lang w:bidi="ar-SA"/>
        </w:rPr>
        <w:t>n</w:t>
      </w:r>
      <w:r>
        <w:rPr>
          <w:rFonts w:eastAsia="Times New Roman" w:cs="Times New Roman"/>
          <w:b/>
          <w:bCs/>
          <w:lang w:bidi="ar-SA"/>
        </w:rPr>
        <w:t>/C</w:t>
      </w:r>
      <w:r>
        <w:rPr>
          <w:rFonts w:eastAsia="Times New Roman" w:cs="Times New Roman"/>
          <w:b/>
          <w:bCs/>
          <w:vertAlign w:val="subscript"/>
          <w:lang w:bidi="ar-SA"/>
        </w:rPr>
        <w:t>b</w:t>
      </w:r>
      <w:r>
        <w:rPr>
          <w:rFonts w:eastAsia="Times New Roman" w:cs="Times New Roman"/>
          <w:b/>
          <w:bCs/>
          <w:lang w:bidi="ar-SA"/>
        </w:rPr>
        <w:t xml:space="preserve"> x 100) x 100% = ilość punktów</w:t>
      </w:r>
      <w:r>
        <w:rPr>
          <w:rFonts w:eastAsia="Times New Roman" w:cs="Times New Roman"/>
          <w:lang w:bidi="ar-SA"/>
        </w:rPr>
        <w:t>, gdzie:</w:t>
      </w:r>
    </w:p>
    <w:p w:rsidR="004E78EF" w:rsidRDefault="00395028">
      <w:pPr>
        <w:pStyle w:val="Textbody"/>
      </w:pPr>
      <w:r>
        <w:rPr>
          <w:b/>
          <w:bCs/>
        </w:rPr>
        <w:tab/>
      </w:r>
      <w:r>
        <w:rPr>
          <w:b/>
          <w:bCs/>
        </w:rPr>
        <w:tab/>
        <w:t>C</w:t>
      </w:r>
      <w:r>
        <w:rPr>
          <w:b/>
          <w:bCs/>
          <w:vertAlign w:val="subscript"/>
        </w:rPr>
        <w:t>n</w:t>
      </w:r>
      <w:r>
        <w:rPr>
          <w:b/>
          <w:bCs/>
        </w:rPr>
        <w:t xml:space="preserve"> </w:t>
      </w:r>
      <w:r>
        <w:t>– najniższa cena spośród ofert nieodrzuconych,</w:t>
      </w:r>
    </w:p>
    <w:p w:rsidR="004E78EF" w:rsidRDefault="00395028">
      <w:pPr>
        <w:pStyle w:val="Textbody"/>
      </w:pPr>
      <w:r>
        <w:tab/>
      </w:r>
      <w:r>
        <w:tab/>
      </w:r>
      <w:r>
        <w:rPr>
          <w:b/>
          <w:bCs/>
        </w:rPr>
        <w:t>C</w:t>
      </w:r>
      <w:r>
        <w:rPr>
          <w:b/>
          <w:bCs/>
          <w:vertAlign w:val="subscript"/>
        </w:rPr>
        <w:t>b</w:t>
      </w:r>
      <w:r>
        <w:rPr>
          <w:b/>
          <w:bCs/>
        </w:rPr>
        <w:t xml:space="preserve"> </w:t>
      </w:r>
      <w:r>
        <w:t>– cena oferty badanej nieodrzuconej,</w:t>
      </w:r>
    </w:p>
    <w:p w:rsidR="004E78EF" w:rsidRDefault="00395028">
      <w:pPr>
        <w:pStyle w:val="Textbody"/>
        <w:jc w:val="both"/>
      </w:pPr>
      <w:r>
        <w:rPr>
          <w:rFonts w:eastAsia="Times New Roman" w:cs="Times New Roman"/>
          <w:lang w:bidi="ar-SA"/>
        </w:rPr>
        <w:tab/>
      </w:r>
      <w:r>
        <w:rPr>
          <w:rFonts w:eastAsia="Times New Roman" w:cs="Times New Roman"/>
          <w:lang w:bidi="ar-SA"/>
        </w:rPr>
        <w:tab/>
      </w:r>
      <w:r>
        <w:rPr>
          <w:rFonts w:eastAsia="Times New Roman" w:cs="Times New Roman"/>
          <w:b/>
          <w:bCs/>
          <w:lang w:bidi="ar-SA"/>
        </w:rPr>
        <w:t xml:space="preserve">100 </w:t>
      </w:r>
      <w:r>
        <w:rPr>
          <w:rFonts w:eastAsia="Times New Roman" w:cs="Times New Roman"/>
          <w:lang w:bidi="ar-SA"/>
        </w:rPr>
        <w:t>– wskaźnik stały,</w:t>
      </w:r>
    </w:p>
    <w:p w:rsidR="004E78EF" w:rsidRDefault="00395028">
      <w:pPr>
        <w:pStyle w:val="Textbody"/>
        <w:jc w:val="both"/>
      </w:pPr>
      <w:r>
        <w:rPr>
          <w:rFonts w:eastAsia="Times New Roman" w:cs="Times New Roman"/>
          <w:lang w:bidi="ar-SA"/>
        </w:rPr>
        <w:tab/>
      </w:r>
      <w:r>
        <w:rPr>
          <w:rFonts w:eastAsia="Times New Roman" w:cs="Times New Roman"/>
          <w:b/>
          <w:bCs/>
          <w:lang w:bidi="ar-SA"/>
        </w:rPr>
        <w:t xml:space="preserve"> G = (G</w:t>
      </w:r>
      <w:r>
        <w:rPr>
          <w:rFonts w:eastAsia="Times New Roman" w:cs="Times New Roman"/>
          <w:b/>
          <w:bCs/>
          <w:vertAlign w:val="subscript"/>
          <w:lang w:bidi="ar-SA"/>
        </w:rPr>
        <w:t>o</w:t>
      </w:r>
      <w:r>
        <w:rPr>
          <w:rFonts w:eastAsia="Times New Roman" w:cs="Times New Roman"/>
          <w:b/>
          <w:bCs/>
          <w:lang w:bidi="ar-SA"/>
        </w:rPr>
        <w:t>/60 x 100) x 100% = ilość punktów</w:t>
      </w:r>
      <w:r>
        <w:rPr>
          <w:rFonts w:eastAsia="Times New Roman" w:cs="Times New Roman"/>
          <w:lang w:bidi="ar-SA"/>
        </w:rPr>
        <w:t>, gdzie:</w:t>
      </w:r>
    </w:p>
    <w:p w:rsidR="004E78EF" w:rsidRDefault="00395028">
      <w:pPr>
        <w:pStyle w:val="Textbody"/>
      </w:pPr>
      <w:r>
        <w:rPr>
          <w:b/>
          <w:bCs/>
        </w:rPr>
        <w:tab/>
      </w:r>
      <w:r>
        <w:rPr>
          <w:b/>
          <w:bCs/>
        </w:rPr>
        <w:tab/>
        <w:t xml:space="preserve">Go </w:t>
      </w:r>
      <w:r>
        <w:t>– długość gwarancji oferty ocenianej,</w:t>
      </w:r>
    </w:p>
    <w:p w:rsidR="004E78EF" w:rsidRDefault="00395028">
      <w:pPr>
        <w:pStyle w:val="Textbody"/>
        <w:jc w:val="both"/>
      </w:pPr>
      <w:r>
        <w:rPr>
          <w:rFonts w:eastAsia="Times New Roman" w:cs="Times New Roman"/>
          <w:lang w:bidi="ar-SA"/>
        </w:rPr>
        <w:tab/>
      </w:r>
      <w:r>
        <w:rPr>
          <w:rFonts w:eastAsia="Times New Roman" w:cs="Times New Roman"/>
          <w:lang w:bidi="ar-SA"/>
        </w:rPr>
        <w:tab/>
      </w:r>
      <w:r>
        <w:rPr>
          <w:rFonts w:eastAsia="Times New Roman" w:cs="Times New Roman"/>
          <w:b/>
          <w:bCs/>
          <w:lang w:bidi="ar-SA"/>
        </w:rPr>
        <w:t>100</w:t>
      </w:r>
      <w:r>
        <w:rPr>
          <w:rFonts w:eastAsia="Times New Roman" w:cs="Times New Roman"/>
          <w:b/>
          <w:bCs/>
          <w:lang w:bidi="ar-SA"/>
        </w:rPr>
        <w:t xml:space="preserve"> </w:t>
      </w:r>
      <w:r>
        <w:rPr>
          <w:rFonts w:eastAsia="Times New Roman" w:cs="Times New Roman"/>
          <w:lang w:bidi="ar-SA"/>
        </w:rPr>
        <w:t>– wskaźnik stały,</w:t>
      </w:r>
    </w:p>
    <w:p w:rsidR="004E78EF" w:rsidRDefault="00395028">
      <w:pPr>
        <w:pStyle w:val="Textbody"/>
        <w:jc w:val="both"/>
      </w:pPr>
      <w:r>
        <w:t>Ocena ogólna danej oferty podlegać będzie na zsumowaniu punktów wyliczonych w poszczególnych kryteriach:</w:t>
      </w:r>
    </w:p>
    <w:p w:rsidR="004E78EF" w:rsidRDefault="00395028">
      <w:pPr>
        <w:pStyle w:val="Textbody"/>
        <w:jc w:val="center"/>
        <w:rPr>
          <w:b/>
          <w:bCs/>
        </w:rPr>
      </w:pPr>
      <w:r>
        <w:rPr>
          <w:b/>
          <w:bCs/>
        </w:rPr>
        <w:t>P = (C*95%) + (G*5%)</w:t>
      </w:r>
    </w:p>
    <w:p w:rsidR="004E78EF" w:rsidRDefault="00395028">
      <w:pPr>
        <w:pStyle w:val="Textbody"/>
      </w:pPr>
      <w:r>
        <w:rPr>
          <w:b/>
          <w:bCs/>
        </w:rPr>
        <w:t>P =</w:t>
      </w:r>
      <w:r>
        <w:t xml:space="preserve"> łączna liczba punktów jakie uzyskała oceniana oferta</w:t>
      </w:r>
    </w:p>
    <w:p w:rsidR="004E78EF" w:rsidRDefault="00395028">
      <w:pPr>
        <w:pStyle w:val="Textbody"/>
      </w:pPr>
      <w:r>
        <w:rPr>
          <w:b/>
          <w:bCs/>
        </w:rPr>
        <w:t>C –</w:t>
      </w:r>
      <w:r>
        <w:t xml:space="preserve"> liczba punktów w kryterium cena</w:t>
      </w:r>
    </w:p>
    <w:p w:rsidR="004E78EF" w:rsidRDefault="00395028">
      <w:pPr>
        <w:pStyle w:val="Textbody"/>
        <w:tabs>
          <w:tab w:val="left" w:pos="1080"/>
          <w:tab w:val="left" w:pos="1440"/>
        </w:tabs>
      </w:pPr>
      <w:r>
        <w:rPr>
          <w:rFonts w:eastAsia="Times New Roman" w:cs="Times New Roman"/>
          <w:b/>
          <w:bCs/>
          <w:lang w:bidi="ar-SA"/>
        </w:rPr>
        <w:t>G –</w:t>
      </w:r>
      <w:r>
        <w:rPr>
          <w:rFonts w:eastAsia="Times New Roman" w:cs="Times New Roman"/>
          <w:lang w:bidi="ar-SA"/>
        </w:rPr>
        <w:t xml:space="preserve"> liczba punktów</w:t>
      </w:r>
      <w:r>
        <w:rPr>
          <w:rFonts w:eastAsia="Times New Roman" w:cs="Times New Roman"/>
          <w:lang w:bidi="ar-SA"/>
        </w:rPr>
        <w:t xml:space="preserve"> w kryterium gwarancja</w:t>
      </w:r>
    </w:p>
    <w:p w:rsidR="004E78EF" w:rsidRDefault="00395028">
      <w:pPr>
        <w:pStyle w:val="Standard"/>
        <w:numPr>
          <w:ilvl w:val="1"/>
          <w:numId w:val="2"/>
        </w:numPr>
        <w:tabs>
          <w:tab w:val="left" w:pos="2160"/>
          <w:tab w:val="left" w:pos="2520"/>
        </w:tabs>
        <w:jc w:val="both"/>
      </w:pPr>
      <w:r>
        <w:t>Podany przez Wykonawcę w formularzu oferty okres gwarancji na wykonane roboty budowlane musi być wyrażony w pełnych miesiącach.</w:t>
      </w:r>
    </w:p>
    <w:p w:rsidR="004E78EF" w:rsidRDefault="00395028">
      <w:pPr>
        <w:pStyle w:val="Standard"/>
        <w:numPr>
          <w:ilvl w:val="1"/>
          <w:numId w:val="2"/>
        </w:numPr>
        <w:tabs>
          <w:tab w:val="left" w:pos="2160"/>
          <w:tab w:val="left" w:pos="2520"/>
        </w:tabs>
        <w:jc w:val="both"/>
      </w:pPr>
      <w:r>
        <w:t>Minimalny okres gwarancji wymagany przez zamawiającego – 36 miesięcy.</w:t>
      </w:r>
    </w:p>
    <w:p w:rsidR="004E78EF" w:rsidRDefault="00395028">
      <w:pPr>
        <w:pStyle w:val="Standard"/>
        <w:numPr>
          <w:ilvl w:val="1"/>
          <w:numId w:val="2"/>
        </w:numPr>
        <w:tabs>
          <w:tab w:val="left" w:pos="2160"/>
          <w:tab w:val="left" w:pos="2520"/>
        </w:tabs>
        <w:jc w:val="both"/>
        <w:rPr>
          <w:rFonts w:eastAsia="Times New Roman" w:cs="Times New Roman"/>
          <w:lang w:eastAsia="ar-SA" w:bidi="ar-SA"/>
        </w:rPr>
      </w:pPr>
      <w:r>
        <w:rPr>
          <w:rFonts w:eastAsia="Times New Roman" w:cs="Times New Roman"/>
          <w:lang w:eastAsia="ar-SA" w:bidi="ar-SA"/>
        </w:rPr>
        <w:t xml:space="preserve">Maksymalny okres gwarancji to 60 </w:t>
      </w:r>
      <w:r>
        <w:rPr>
          <w:rFonts w:eastAsia="Times New Roman" w:cs="Times New Roman"/>
          <w:lang w:eastAsia="ar-SA" w:bidi="ar-SA"/>
        </w:rPr>
        <w:t>miesięcy. Jeżeli okres zaoferowany przez Wykonawcę będzie dłuższy, to do obliczenia liczby punktów w tym kryterium zostanie przyjęte 60 miesięcy.</w:t>
      </w:r>
    </w:p>
    <w:p w:rsidR="004E78EF" w:rsidRDefault="00395028">
      <w:pPr>
        <w:pStyle w:val="Standard"/>
        <w:numPr>
          <w:ilvl w:val="1"/>
          <w:numId w:val="2"/>
        </w:numPr>
        <w:tabs>
          <w:tab w:val="left" w:pos="2160"/>
          <w:tab w:val="left" w:pos="2520"/>
        </w:tabs>
        <w:jc w:val="both"/>
        <w:rPr>
          <w:rFonts w:eastAsia="Times New Roman" w:cs="Times New Roman"/>
          <w:lang w:bidi="ar-SA"/>
        </w:rPr>
      </w:pPr>
      <w:r>
        <w:rPr>
          <w:rFonts w:eastAsia="Times New Roman" w:cs="Times New Roman"/>
          <w:lang w:bidi="ar-SA"/>
        </w:rPr>
        <w:t>Wyniki działań matematycznych zaokrąglone będą do dwóch miejsc po przecinku.</w:t>
      </w:r>
    </w:p>
    <w:p w:rsidR="004E78EF" w:rsidRDefault="004E78EF">
      <w:pPr>
        <w:pStyle w:val="Standard"/>
        <w:tabs>
          <w:tab w:val="left" w:pos="720"/>
          <w:tab w:val="left" w:pos="1440"/>
        </w:tabs>
        <w:jc w:val="both"/>
        <w:rPr>
          <w:rFonts w:eastAsia="Times New Roman" w:cs="Times New Roman"/>
          <w:lang w:bidi="ar-SA"/>
        </w:rPr>
      </w:pPr>
    </w:p>
    <w:p w:rsidR="004E78EF" w:rsidRDefault="00395028">
      <w:pPr>
        <w:pStyle w:val="Standard"/>
        <w:numPr>
          <w:ilvl w:val="0"/>
          <w:numId w:val="2"/>
        </w:numPr>
        <w:tabs>
          <w:tab w:val="left" w:pos="1440"/>
          <w:tab w:val="left" w:pos="2160"/>
        </w:tabs>
        <w:jc w:val="both"/>
      </w:pPr>
      <w:r>
        <w:rPr>
          <w:i/>
          <w:iCs/>
        </w:rPr>
        <w:t xml:space="preserve">Informacje o formalnościach, </w:t>
      </w:r>
      <w:r>
        <w:rPr>
          <w:i/>
          <w:iCs/>
        </w:rPr>
        <w:t>jakie powinny zostać dopełnione po wyborze oferty w celu zawarcia umowy w sprawie zamówienia publicznego</w:t>
      </w:r>
      <w:r>
        <w:t>.</w:t>
      </w:r>
    </w:p>
    <w:p w:rsidR="004E78EF" w:rsidRDefault="00395028">
      <w:pPr>
        <w:pStyle w:val="Standard"/>
        <w:numPr>
          <w:ilvl w:val="1"/>
          <w:numId w:val="2"/>
        </w:numPr>
        <w:tabs>
          <w:tab w:val="left" w:pos="2160"/>
          <w:tab w:val="left" w:pos="2520"/>
        </w:tabs>
        <w:jc w:val="both"/>
      </w:pPr>
      <w:r>
        <w:lastRenderedPageBreak/>
        <w:t>Zamawiający unieważni postępowanie o udzielenie zamówienia, jeżeli:</w:t>
      </w:r>
    </w:p>
    <w:p w:rsidR="004E78EF" w:rsidRDefault="00395028">
      <w:pPr>
        <w:pStyle w:val="Standard"/>
        <w:numPr>
          <w:ilvl w:val="2"/>
          <w:numId w:val="2"/>
        </w:numPr>
        <w:tabs>
          <w:tab w:val="left" w:pos="2880"/>
        </w:tabs>
        <w:jc w:val="both"/>
      </w:pPr>
      <w:r>
        <w:t>Cena najkorzystniejszej oferty przewyższa kwotę, którą Zamawiający może przeznaczy</w:t>
      </w:r>
      <w:r>
        <w:t>ć na sfinansowanie zamówienia;</w:t>
      </w:r>
    </w:p>
    <w:p w:rsidR="004E78EF" w:rsidRDefault="00395028">
      <w:pPr>
        <w:pStyle w:val="Standard"/>
        <w:numPr>
          <w:ilvl w:val="2"/>
          <w:numId w:val="2"/>
        </w:numPr>
        <w:tabs>
          <w:tab w:val="left" w:pos="2880"/>
        </w:tabs>
        <w:jc w:val="both"/>
      </w:pPr>
      <w:r>
        <w:t>Wystąpiła istotna zmiana okoliczności powodująca, że prowadzenie postępowania lub wykonanie zamówienia nie leży w interesie publicznym, czego nie można było przewidzieć;</w:t>
      </w:r>
    </w:p>
    <w:p w:rsidR="004E78EF" w:rsidRDefault="00395028">
      <w:pPr>
        <w:pStyle w:val="Standard"/>
        <w:numPr>
          <w:ilvl w:val="2"/>
          <w:numId w:val="2"/>
        </w:numPr>
        <w:tabs>
          <w:tab w:val="left" w:pos="2880"/>
        </w:tabs>
        <w:jc w:val="both"/>
      </w:pPr>
      <w:r>
        <w:t>Postępowanie obarczone jest wadą uniemożliwiającą zawar</w:t>
      </w:r>
      <w:r>
        <w:t>cie ważnej umowy w sprawie zamówienia publicznego.</w:t>
      </w:r>
    </w:p>
    <w:p w:rsidR="004E78EF" w:rsidRDefault="00395028">
      <w:pPr>
        <w:pStyle w:val="Standard"/>
        <w:numPr>
          <w:ilvl w:val="1"/>
          <w:numId w:val="2"/>
        </w:numPr>
        <w:tabs>
          <w:tab w:val="left" w:pos="2160"/>
          <w:tab w:val="left" w:pos="2520"/>
        </w:tabs>
        <w:jc w:val="both"/>
      </w:pPr>
      <w:r>
        <w:t xml:space="preserve">W przypadku unieważnienia postępowania o udzielenie zamówienia Zamawiający na wniosek Wykonawcy, który ubiegał się o udzielenie zamówienia, zawiadomi o wszczęciu kolejnego postępowania, które dotyczy tego </w:t>
      </w:r>
      <w:r>
        <w:t>samego przedmiotu zamówienia lub obejmuje ten sam przedmiot zamówienia.</w:t>
      </w:r>
    </w:p>
    <w:p w:rsidR="004E78EF" w:rsidRDefault="00395028">
      <w:pPr>
        <w:pStyle w:val="Standard"/>
        <w:numPr>
          <w:ilvl w:val="1"/>
          <w:numId w:val="2"/>
        </w:numPr>
        <w:tabs>
          <w:tab w:val="left" w:pos="2160"/>
          <w:tab w:val="left" w:pos="2520"/>
        </w:tabs>
        <w:jc w:val="both"/>
      </w:pPr>
      <w:r>
        <w:t>Zamawiający nie przewiduje aukcji elektronicznej.</w:t>
      </w:r>
    </w:p>
    <w:p w:rsidR="004E78EF" w:rsidRDefault="00395028">
      <w:pPr>
        <w:pStyle w:val="Standard"/>
        <w:numPr>
          <w:ilvl w:val="1"/>
          <w:numId w:val="2"/>
        </w:numPr>
        <w:tabs>
          <w:tab w:val="left" w:pos="2160"/>
          <w:tab w:val="left" w:pos="2520"/>
        </w:tabs>
        <w:jc w:val="both"/>
      </w:pPr>
      <w:r>
        <w:t>Zamawiający podpisze umowę z Wykonawcą, który przedłoży najkorzystniejszą ofertę z punktu widzenia kryteriów przyjętych w SIWZ.</w:t>
      </w:r>
    </w:p>
    <w:p w:rsidR="004E78EF" w:rsidRDefault="00395028">
      <w:pPr>
        <w:pStyle w:val="Standard"/>
        <w:numPr>
          <w:ilvl w:val="1"/>
          <w:numId w:val="2"/>
        </w:numPr>
        <w:tabs>
          <w:tab w:val="left" w:pos="2160"/>
          <w:tab w:val="left" w:pos="2520"/>
        </w:tabs>
        <w:jc w:val="both"/>
      </w:pPr>
      <w:r>
        <w:t>Niezwł</w:t>
      </w:r>
      <w:r>
        <w:t>ocznie po wyborze najkorzystniejszej oferty Zamawiający zawiadamia Wykonawców, którzy złożyli oferty, o:</w:t>
      </w:r>
    </w:p>
    <w:p w:rsidR="004E78EF" w:rsidRDefault="00395028">
      <w:pPr>
        <w:pStyle w:val="Standard"/>
        <w:numPr>
          <w:ilvl w:val="2"/>
          <w:numId w:val="2"/>
        </w:numPr>
        <w:tabs>
          <w:tab w:val="left" w:pos="2880"/>
        </w:tabs>
        <w:jc w:val="both"/>
      </w:pPr>
      <w:r>
        <w:t>wyborze najkorzystniejszej oferty, podając nazwę (firmę), siedzibę i adres Wykonawcy, którego ofertę wybrano oraz uzasadnienie jej wyboru, a także nazw</w:t>
      </w:r>
      <w:r>
        <w:t>y (firmy), siedziby i adresy Wykonawców, którzy złożyli oferty wraz ze streszczeniem oceny i porównania złożonych ofert zawierającym punktację przyznaną ofertom w kryterium oceny ofert;</w:t>
      </w:r>
    </w:p>
    <w:p w:rsidR="004E78EF" w:rsidRDefault="00395028">
      <w:pPr>
        <w:pStyle w:val="Standard"/>
        <w:numPr>
          <w:ilvl w:val="2"/>
          <w:numId w:val="2"/>
        </w:numPr>
        <w:tabs>
          <w:tab w:val="left" w:pos="2880"/>
        </w:tabs>
        <w:jc w:val="both"/>
      </w:pPr>
      <w:r>
        <w:t>Wykonawcach, których oferty zostały odrzucone, podając uzasadnienie fa</w:t>
      </w:r>
      <w:r>
        <w:t>ktyczne i prawne;</w:t>
      </w:r>
    </w:p>
    <w:p w:rsidR="004E78EF" w:rsidRDefault="00395028">
      <w:pPr>
        <w:pStyle w:val="Standard"/>
        <w:numPr>
          <w:ilvl w:val="2"/>
          <w:numId w:val="2"/>
        </w:numPr>
        <w:tabs>
          <w:tab w:val="left" w:pos="2880"/>
        </w:tabs>
        <w:jc w:val="both"/>
      </w:pPr>
      <w:r>
        <w:t>Wykonawcach, którzy zostali wykluczeni z postępowania o udzielenie zamówienia, podając uzasadnienie faktyczne i prawne.</w:t>
      </w:r>
    </w:p>
    <w:p w:rsidR="004E78EF" w:rsidRDefault="00395028">
      <w:pPr>
        <w:pStyle w:val="Standard"/>
        <w:numPr>
          <w:ilvl w:val="1"/>
          <w:numId w:val="2"/>
        </w:numPr>
        <w:tabs>
          <w:tab w:val="left" w:pos="2160"/>
          <w:tab w:val="left" w:pos="2520"/>
        </w:tabs>
        <w:jc w:val="both"/>
      </w:pPr>
      <w:r>
        <w:t>Niezwłocznie po wyborze najkorzystniejszej oferty zamawiający zamieszcza informacje, o których mowa w pkt. 14.5 na str</w:t>
      </w:r>
      <w:r>
        <w:t>onie internetowej oraz w miejscu publicznie dostępnym w swojej siedzibie.</w:t>
      </w:r>
    </w:p>
    <w:p w:rsidR="004E78EF" w:rsidRDefault="00395028">
      <w:pPr>
        <w:pStyle w:val="Standard"/>
        <w:numPr>
          <w:ilvl w:val="1"/>
          <w:numId w:val="2"/>
        </w:numPr>
        <w:tabs>
          <w:tab w:val="left" w:pos="2160"/>
          <w:tab w:val="left" w:pos="2520"/>
        </w:tabs>
        <w:jc w:val="both"/>
      </w:pPr>
      <w:r>
        <w:t>Umowa zostanie zawarta w formie pisemnej po upływie terminu przewidzianego na wniesienie odwołania, chyba że w postępowaniu została złożona tylko jedna oferta, w takim przypadku możl</w:t>
      </w:r>
      <w:r>
        <w:t>iwe jest zawarcie umowy przed upływem tego terminu. Miejsce i termin podpisania umowy zostaną uzgodnione z wyłonionym Wykonawcą.</w:t>
      </w:r>
    </w:p>
    <w:p w:rsidR="004E78EF" w:rsidRDefault="00395028">
      <w:pPr>
        <w:pStyle w:val="Standard"/>
        <w:numPr>
          <w:ilvl w:val="1"/>
          <w:numId w:val="2"/>
        </w:numPr>
        <w:tabs>
          <w:tab w:val="left" w:pos="2160"/>
          <w:tab w:val="left" w:pos="2520"/>
        </w:tabs>
        <w:jc w:val="both"/>
      </w:pPr>
      <w:r>
        <w:t>W przypadku gdy okaże się, że Wykonawca, którego oferta została wybrana:</w:t>
      </w:r>
    </w:p>
    <w:p w:rsidR="004E78EF" w:rsidRDefault="00395028">
      <w:pPr>
        <w:pStyle w:val="Standard"/>
        <w:numPr>
          <w:ilvl w:val="2"/>
          <w:numId w:val="2"/>
        </w:numPr>
        <w:tabs>
          <w:tab w:val="left" w:pos="2880"/>
        </w:tabs>
        <w:jc w:val="both"/>
      </w:pPr>
      <w:r>
        <w:t>przedstawił w niej nieprawdziwe dane, lub</w:t>
      </w:r>
    </w:p>
    <w:p w:rsidR="004E78EF" w:rsidRDefault="00395028">
      <w:pPr>
        <w:pStyle w:val="Standard"/>
        <w:numPr>
          <w:ilvl w:val="2"/>
          <w:numId w:val="2"/>
        </w:numPr>
        <w:tabs>
          <w:tab w:val="left" w:pos="2880"/>
        </w:tabs>
        <w:jc w:val="both"/>
      </w:pPr>
      <w:r>
        <w:t>będzie uchyl</w:t>
      </w:r>
      <w:r>
        <w:t>ał się od zawarcia umowy na warunkach wynikających z niniejszej specyfikacji, lub</w:t>
      </w:r>
    </w:p>
    <w:p w:rsidR="004E78EF" w:rsidRDefault="00395028">
      <w:pPr>
        <w:pStyle w:val="Standard"/>
        <w:numPr>
          <w:ilvl w:val="2"/>
          <w:numId w:val="2"/>
        </w:numPr>
        <w:tabs>
          <w:tab w:val="left" w:pos="2880"/>
        </w:tabs>
        <w:jc w:val="both"/>
      </w:pPr>
      <w:r>
        <w:t>nie dopełni wszystkich niezbędnych formalności,</w:t>
      </w:r>
    </w:p>
    <w:p w:rsidR="004E78EF" w:rsidRDefault="00395028">
      <w:pPr>
        <w:pStyle w:val="Standard"/>
        <w:tabs>
          <w:tab w:val="left" w:pos="3600"/>
        </w:tabs>
        <w:ind w:left="1080"/>
        <w:jc w:val="both"/>
      </w:pPr>
      <w:r>
        <w:t xml:space="preserve">Zamawiający wybierze tę spośród pozostałych ofert, która uzyskała najwyższą ocenę w oparciu o przyjęte w prowadzonym </w:t>
      </w:r>
      <w:r>
        <w:t>postępowaniu kryteria, chyba że zachodzi jedna z przesłanek unieważnienia postępowania.</w:t>
      </w:r>
    </w:p>
    <w:p w:rsidR="004E78EF" w:rsidRDefault="004E78EF">
      <w:pPr>
        <w:pStyle w:val="Standard"/>
        <w:tabs>
          <w:tab w:val="left" w:pos="1440"/>
        </w:tabs>
        <w:jc w:val="both"/>
      </w:pPr>
    </w:p>
    <w:p w:rsidR="004E78EF" w:rsidRDefault="00395028">
      <w:pPr>
        <w:pStyle w:val="Standard"/>
        <w:numPr>
          <w:ilvl w:val="0"/>
          <w:numId w:val="2"/>
        </w:numPr>
        <w:tabs>
          <w:tab w:val="left" w:pos="1440"/>
          <w:tab w:val="left" w:pos="2160"/>
        </w:tabs>
        <w:jc w:val="both"/>
        <w:rPr>
          <w:i/>
          <w:iCs/>
        </w:rPr>
      </w:pPr>
      <w:r>
        <w:rPr>
          <w:i/>
          <w:iCs/>
        </w:rPr>
        <w:t>Wymagania dotyczące zabezpieczenia należytego wykonania umowy.</w:t>
      </w:r>
    </w:p>
    <w:p w:rsidR="004E78EF" w:rsidRDefault="00395028">
      <w:pPr>
        <w:pStyle w:val="Standard"/>
        <w:tabs>
          <w:tab w:val="left" w:pos="2856"/>
        </w:tabs>
        <w:ind w:left="708"/>
        <w:jc w:val="both"/>
        <w:rPr>
          <w:rFonts w:eastAsia="Times New Roman"/>
          <w:lang w:eastAsia="ar-SA"/>
        </w:rPr>
      </w:pPr>
      <w:r>
        <w:rPr>
          <w:rFonts w:eastAsia="Times New Roman"/>
          <w:lang w:eastAsia="ar-SA"/>
        </w:rPr>
        <w:t>Zamawiający nie wymaga wniesienia zabezpieczenia należytego wykonania umowy.</w:t>
      </w:r>
    </w:p>
    <w:p w:rsidR="004E78EF" w:rsidRDefault="004E78EF">
      <w:pPr>
        <w:pStyle w:val="Standard"/>
        <w:tabs>
          <w:tab w:val="left" w:pos="2856"/>
        </w:tabs>
        <w:ind w:left="708"/>
        <w:jc w:val="both"/>
        <w:rPr>
          <w:rFonts w:eastAsia="Times New Roman"/>
          <w:lang w:eastAsia="ar-SA"/>
        </w:rPr>
      </w:pPr>
    </w:p>
    <w:p w:rsidR="004E78EF" w:rsidRDefault="00395028">
      <w:pPr>
        <w:pStyle w:val="Standard"/>
        <w:numPr>
          <w:ilvl w:val="0"/>
          <w:numId w:val="2"/>
        </w:numPr>
        <w:tabs>
          <w:tab w:val="left" w:pos="1440"/>
          <w:tab w:val="left" w:pos="2160"/>
        </w:tabs>
        <w:jc w:val="both"/>
      </w:pPr>
      <w:r>
        <w:rPr>
          <w:i/>
          <w:iCs/>
        </w:rPr>
        <w:t>Istotne dla stron postanow</w:t>
      </w:r>
      <w:r>
        <w:rPr>
          <w:i/>
          <w:iCs/>
        </w:rPr>
        <w:t>ienia, które zostaną wprowadzone do treści zawartej umowy w sprawie zamówienia publicznego, ogólne warunki umowy albo wzór umowy, jeżeli zamawiający wymaga od wykonawcy, aby zawarł z nim umowę w sprawie zamówienia publicznego na takich warunkach</w:t>
      </w:r>
      <w:r>
        <w:t>.</w:t>
      </w:r>
    </w:p>
    <w:p w:rsidR="004E78EF" w:rsidRDefault="00395028">
      <w:pPr>
        <w:pStyle w:val="Standard"/>
        <w:tabs>
          <w:tab w:val="left" w:pos="720"/>
        </w:tabs>
        <w:jc w:val="both"/>
      </w:pPr>
      <w:r>
        <w:lastRenderedPageBreak/>
        <w:tab/>
        <w:t>W załącz</w:t>
      </w:r>
      <w:r>
        <w:t>niku nr 3 do SIWZ – Projekt umowy</w:t>
      </w:r>
    </w:p>
    <w:p w:rsidR="004E78EF" w:rsidRDefault="004E78EF">
      <w:pPr>
        <w:pStyle w:val="Standard"/>
        <w:tabs>
          <w:tab w:val="left" w:pos="720"/>
        </w:tabs>
        <w:jc w:val="both"/>
      </w:pPr>
    </w:p>
    <w:p w:rsidR="004E78EF" w:rsidRDefault="00395028">
      <w:pPr>
        <w:pStyle w:val="Standard"/>
        <w:numPr>
          <w:ilvl w:val="0"/>
          <w:numId w:val="2"/>
        </w:numPr>
        <w:tabs>
          <w:tab w:val="left" w:pos="1440"/>
          <w:tab w:val="left" w:pos="2160"/>
        </w:tabs>
        <w:jc w:val="both"/>
      </w:pPr>
      <w:r>
        <w:rPr>
          <w:i/>
          <w:iCs/>
        </w:rPr>
        <w:t>Pouczenie o środkach ochrony prawnej przysługujących Wykonawcy w toku postępowania o udzielenie zamówienia</w:t>
      </w:r>
      <w:r>
        <w:t>.</w:t>
      </w:r>
    </w:p>
    <w:p w:rsidR="004E78EF" w:rsidRDefault="00395028">
      <w:pPr>
        <w:pStyle w:val="Standard"/>
        <w:jc w:val="both"/>
        <w:rPr>
          <w:rFonts w:ascii="TimesNewRoman, 'Arial Unicode M" w:eastAsia="TimesNewRoman, 'Arial Unicode M" w:hAnsi="TimesNewRoman, 'Arial Unicode M" w:cs="TimesNewRoman, 'Arial Unicode M"/>
          <w:bCs/>
          <w:color w:val="000000"/>
        </w:rPr>
      </w:pPr>
      <w:r>
        <w:rPr>
          <w:rFonts w:ascii="TimesNewRoman, 'Arial Unicode M" w:eastAsia="TimesNewRoman, 'Arial Unicode M" w:hAnsi="TimesNewRoman, 'Arial Unicode M" w:cs="TimesNewRoman, 'Arial Unicode M"/>
          <w:bCs/>
          <w:color w:val="000000"/>
        </w:rPr>
        <w:tab/>
        <w:t xml:space="preserve">Ze względu na wartość szacunkową zamówienia poniżej 30 000 euro oraz nieobowiązkowym charakterze zamieszczonego </w:t>
      </w:r>
      <w:r>
        <w:rPr>
          <w:rFonts w:ascii="TimesNewRoman, 'Arial Unicode M" w:eastAsia="TimesNewRoman, 'Arial Unicode M" w:hAnsi="TimesNewRoman, 'Arial Unicode M" w:cs="TimesNewRoman, 'Arial Unicode M"/>
          <w:bCs/>
          <w:color w:val="000000"/>
        </w:rPr>
        <w:t>ogłoszenia Wykonawcy nie przysługują środki ochrony prawnej określone w ustawie Pzp.</w:t>
      </w:r>
    </w:p>
    <w:p w:rsidR="004E78EF" w:rsidRDefault="004E78EF">
      <w:pPr>
        <w:pStyle w:val="Standard"/>
        <w:jc w:val="both"/>
        <w:rPr>
          <w:rFonts w:ascii="TimesNewRoman, 'Arial Unicode M" w:eastAsia="TimesNewRoman, 'Arial Unicode M" w:hAnsi="TimesNewRoman, 'Arial Unicode M" w:cs="TimesNewRoman, 'Arial Unicode M"/>
          <w:bCs/>
          <w:color w:val="000000"/>
        </w:rPr>
      </w:pPr>
    </w:p>
    <w:p w:rsidR="004E78EF" w:rsidRDefault="00395028">
      <w:pPr>
        <w:pStyle w:val="Standard"/>
        <w:jc w:val="both"/>
        <w:rPr>
          <w:rFonts w:eastAsia="TimesNewRoman, 'Arial Unicode M"/>
          <w:b/>
          <w:bCs/>
          <w:color w:val="000000"/>
        </w:rPr>
      </w:pPr>
      <w:r>
        <w:rPr>
          <w:rFonts w:eastAsia="TimesNewRoman, 'Arial Unicode M"/>
          <w:b/>
          <w:bCs/>
          <w:color w:val="000000"/>
        </w:rPr>
        <w:t>Załączniki:</w:t>
      </w:r>
    </w:p>
    <w:p w:rsidR="004E78EF" w:rsidRDefault="00395028">
      <w:pPr>
        <w:pStyle w:val="Standard"/>
        <w:numPr>
          <w:ilvl w:val="0"/>
          <w:numId w:val="19"/>
        </w:numPr>
        <w:tabs>
          <w:tab w:val="left" w:pos="1440"/>
        </w:tabs>
        <w:jc w:val="both"/>
        <w:rPr>
          <w:rFonts w:eastAsia="TimesNewRoman, 'Arial Unicode M"/>
          <w:bCs/>
          <w:color w:val="000000"/>
        </w:rPr>
      </w:pPr>
      <w:r>
        <w:rPr>
          <w:rFonts w:eastAsia="TimesNewRoman, 'Arial Unicode M"/>
          <w:bCs/>
          <w:color w:val="000000"/>
        </w:rPr>
        <w:t>Formularz ofertowy.</w:t>
      </w:r>
    </w:p>
    <w:p w:rsidR="004E78EF" w:rsidRDefault="00395028">
      <w:pPr>
        <w:pStyle w:val="Standard"/>
        <w:numPr>
          <w:ilvl w:val="0"/>
          <w:numId w:val="3"/>
        </w:numPr>
        <w:tabs>
          <w:tab w:val="left" w:pos="1440"/>
        </w:tabs>
        <w:jc w:val="both"/>
        <w:rPr>
          <w:rFonts w:eastAsia="TimesNewRoman, 'Arial Unicode M"/>
          <w:bCs/>
          <w:color w:val="000000"/>
        </w:rPr>
      </w:pPr>
      <w:r>
        <w:rPr>
          <w:rFonts w:eastAsia="TimesNewRoman, 'Arial Unicode M"/>
          <w:bCs/>
          <w:color w:val="000000"/>
        </w:rPr>
        <w:t>Oświadczenie wykonawcy o spełnianiu warunków w postępowaniu.</w:t>
      </w:r>
    </w:p>
    <w:p w:rsidR="004E78EF" w:rsidRDefault="00395028">
      <w:pPr>
        <w:pStyle w:val="Standard"/>
        <w:numPr>
          <w:ilvl w:val="0"/>
          <w:numId w:val="3"/>
        </w:numPr>
        <w:tabs>
          <w:tab w:val="left" w:pos="1440"/>
        </w:tabs>
        <w:jc w:val="both"/>
        <w:rPr>
          <w:rFonts w:eastAsia="TimesNewRoman, 'Arial Unicode M"/>
          <w:bCs/>
          <w:color w:val="000000"/>
        </w:rPr>
      </w:pPr>
      <w:r>
        <w:rPr>
          <w:rFonts w:eastAsia="TimesNewRoman, 'Arial Unicode M"/>
          <w:bCs/>
          <w:color w:val="000000"/>
        </w:rPr>
        <w:t>Oświadczenie wykonawcy dotyczące przesłanek wykluczenia z postępowania.</w:t>
      </w:r>
    </w:p>
    <w:p w:rsidR="004E78EF" w:rsidRDefault="00395028">
      <w:pPr>
        <w:pStyle w:val="Standard"/>
        <w:numPr>
          <w:ilvl w:val="0"/>
          <w:numId w:val="3"/>
        </w:numPr>
        <w:tabs>
          <w:tab w:val="left" w:pos="1440"/>
        </w:tabs>
        <w:jc w:val="both"/>
        <w:rPr>
          <w:rFonts w:eastAsia="Times New Roman"/>
        </w:rPr>
      </w:pPr>
      <w:r>
        <w:rPr>
          <w:rFonts w:eastAsia="Times New Roman"/>
        </w:rPr>
        <w:t>Lista</w:t>
      </w:r>
      <w:r>
        <w:rPr>
          <w:rFonts w:eastAsia="Times New Roman"/>
        </w:rPr>
        <w:t xml:space="preserve"> podmiotów należących do tej samej grupy kapitałowej/informacja o tym, że Wykonawca nie należy do grupy kapitałowej.</w:t>
      </w:r>
    </w:p>
    <w:p w:rsidR="004E78EF" w:rsidRDefault="00395028">
      <w:pPr>
        <w:pStyle w:val="Standard"/>
        <w:numPr>
          <w:ilvl w:val="0"/>
          <w:numId w:val="3"/>
        </w:numPr>
        <w:tabs>
          <w:tab w:val="left" w:pos="1440"/>
        </w:tabs>
        <w:jc w:val="both"/>
        <w:rPr>
          <w:rFonts w:eastAsia="Times New Roman"/>
        </w:rPr>
      </w:pPr>
      <w:r>
        <w:rPr>
          <w:rFonts w:eastAsia="Times New Roman"/>
        </w:rPr>
        <w:t>Projekt umowy.</w:t>
      </w:r>
    </w:p>
    <w:p w:rsidR="004E78EF" w:rsidRDefault="00395028">
      <w:pPr>
        <w:pStyle w:val="Standard"/>
        <w:numPr>
          <w:ilvl w:val="0"/>
          <w:numId w:val="3"/>
        </w:numPr>
        <w:tabs>
          <w:tab w:val="left" w:pos="1440"/>
        </w:tabs>
        <w:jc w:val="both"/>
        <w:rPr>
          <w:rFonts w:eastAsia="Times New Roman"/>
        </w:rPr>
      </w:pPr>
      <w:r>
        <w:rPr>
          <w:rFonts w:eastAsia="Times New Roman"/>
        </w:rPr>
        <w:t>Wykaz zrealizowanych zadań.</w:t>
      </w:r>
    </w:p>
    <w:p w:rsidR="004E78EF" w:rsidRDefault="00395028">
      <w:pPr>
        <w:pStyle w:val="Standard"/>
        <w:numPr>
          <w:ilvl w:val="0"/>
          <w:numId w:val="3"/>
        </w:numPr>
        <w:tabs>
          <w:tab w:val="left" w:pos="1440"/>
        </w:tabs>
        <w:jc w:val="both"/>
        <w:rPr>
          <w:rFonts w:eastAsia="Times New Roman"/>
        </w:rPr>
      </w:pPr>
      <w:r>
        <w:rPr>
          <w:rFonts w:eastAsia="Times New Roman"/>
        </w:rPr>
        <w:t>Wykaz osób.</w:t>
      </w:r>
    </w:p>
    <w:p w:rsidR="004E78EF" w:rsidRDefault="00395028">
      <w:pPr>
        <w:pStyle w:val="Standard"/>
        <w:numPr>
          <w:ilvl w:val="0"/>
          <w:numId w:val="3"/>
        </w:numPr>
        <w:tabs>
          <w:tab w:val="left" w:pos="1440"/>
        </w:tabs>
        <w:jc w:val="both"/>
      </w:pPr>
      <w:r>
        <w:rPr>
          <w:rFonts w:eastAsia="Times New Roman"/>
        </w:rPr>
        <w:t xml:space="preserve">Oświadczenie wykonawcy </w:t>
      </w:r>
      <w:r>
        <w:rPr>
          <w:rFonts w:eastAsia="Calibri"/>
          <w:lang w:eastAsia="en-US"/>
        </w:rPr>
        <w:t xml:space="preserve">potwierdzające posiadanie wymaganych uprawnień przez osoby </w:t>
      </w:r>
      <w:r>
        <w:rPr>
          <w:rFonts w:eastAsia="Calibri"/>
          <w:lang w:eastAsia="en-US"/>
        </w:rPr>
        <w:t>uczestniczące w wykonaniu zamówienia.</w:t>
      </w:r>
    </w:p>
    <w:p w:rsidR="004E78EF" w:rsidRDefault="00395028">
      <w:pPr>
        <w:pStyle w:val="Standard"/>
        <w:numPr>
          <w:ilvl w:val="0"/>
          <w:numId w:val="3"/>
        </w:numPr>
        <w:tabs>
          <w:tab w:val="left" w:pos="1440"/>
        </w:tabs>
        <w:jc w:val="both"/>
        <w:rPr>
          <w:rFonts w:eastAsia="Times New Roman"/>
        </w:rPr>
      </w:pPr>
      <w:r>
        <w:rPr>
          <w:rFonts w:eastAsia="Times New Roman"/>
        </w:rPr>
        <w:t>Przedmiar robót prace na I piętrze budynku</w:t>
      </w:r>
    </w:p>
    <w:p w:rsidR="004E78EF" w:rsidRDefault="00395028">
      <w:pPr>
        <w:pStyle w:val="Standard"/>
        <w:numPr>
          <w:ilvl w:val="0"/>
          <w:numId w:val="3"/>
        </w:numPr>
        <w:tabs>
          <w:tab w:val="left" w:pos="1440"/>
        </w:tabs>
        <w:jc w:val="both"/>
        <w:rPr>
          <w:rFonts w:eastAsia="Times New Roman"/>
        </w:rPr>
      </w:pPr>
      <w:r>
        <w:rPr>
          <w:rFonts w:eastAsia="Times New Roman"/>
        </w:rPr>
        <w:t>Przedmiar robót – prace na II piętrze budynku</w:t>
      </w:r>
    </w:p>
    <w:p w:rsidR="004E78EF" w:rsidRDefault="00395028">
      <w:pPr>
        <w:pStyle w:val="Standard"/>
        <w:numPr>
          <w:ilvl w:val="0"/>
          <w:numId w:val="3"/>
        </w:numPr>
        <w:tabs>
          <w:tab w:val="left" w:pos="1440"/>
        </w:tabs>
        <w:jc w:val="both"/>
        <w:rPr>
          <w:rFonts w:eastAsia="Times New Roman"/>
        </w:rPr>
      </w:pPr>
      <w:r>
        <w:rPr>
          <w:rFonts w:eastAsia="Times New Roman"/>
        </w:rPr>
        <w:t>Przedmiar robót prace na klatce schodowej</w:t>
      </w:r>
    </w:p>
    <w:p w:rsidR="004E78EF" w:rsidRDefault="00395028">
      <w:pPr>
        <w:pStyle w:val="Standard"/>
        <w:numPr>
          <w:ilvl w:val="0"/>
          <w:numId w:val="3"/>
        </w:numPr>
        <w:tabs>
          <w:tab w:val="left" w:pos="1440"/>
        </w:tabs>
        <w:jc w:val="both"/>
        <w:rPr>
          <w:rFonts w:eastAsia="Times New Roman"/>
        </w:rPr>
      </w:pPr>
      <w:r>
        <w:rPr>
          <w:rFonts w:eastAsia="Times New Roman"/>
        </w:rPr>
        <w:t>Specyfikacja techniczna  - I piętro budynku</w:t>
      </w:r>
    </w:p>
    <w:p w:rsidR="004E78EF" w:rsidRDefault="00395028">
      <w:pPr>
        <w:pStyle w:val="Standard"/>
        <w:numPr>
          <w:ilvl w:val="0"/>
          <w:numId w:val="3"/>
        </w:numPr>
        <w:tabs>
          <w:tab w:val="left" w:pos="1440"/>
        </w:tabs>
        <w:jc w:val="both"/>
        <w:rPr>
          <w:rFonts w:eastAsia="Times New Roman"/>
        </w:rPr>
      </w:pPr>
      <w:r>
        <w:rPr>
          <w:rFonts w:eastAsia="Times New Roman"/>
        </w:rPr>
        <w:t>Specyfikacja techniczna –II piętro budy</w:t>
      </w:r>
      <w:r>
        <w:rPr>
          <w:rFonts w:eastAsia="Times New Roman"/>
        </w:rPr>
        <w:t>nku</w:t>
      </w:r>
    </w:p>
    <w:p w:rsidR="004E78EF" w:rsidRDefault="00395028">
      <w:pPr>
        <w:pStyle w:val="Standard"/>
        <w:numPr>
          <w:ilvl w:val="0"/>
          <w:numId w:val="3"/>
        </w:numPr>
        <w:tabs>
          <w:tab w:val="left" w:pos="1440"/>
        </w:tabs>
        <w:jc w:val="both"/>
        <w:rPr>
          <w:rFonts w:eastAsia="Times New Roman"/>
        </w:rPr>
      </w:pPr>
      <w:r>
        <w:rPr>
          <w:rFonts w:eastAsia="Times New Roman"/>
        </w:rPr>
        <w:t>Specyfikacja techniczna klatka schodowa</w:t>
      </w:r>
    </w:p>
    <w:p w:rsidR="004E78EF" w:rsidRDefault="004E78EF">
      <w:pPr>
        <w:pStyle w:val="Standard"/>
        <w:tabs>
          <w:tab w:val="left" w:pos="720"/>
        </w:tabs>
        <w:jc w:val="both"/>
        <w:rPr>
          <w:rFonts w:eastAsia="Times New Roman"/>
        </w:rPr>
      </w:pPr>
    </w:p>
    <w:p w:rsidR="004E78EF" w:rsidRDefault="004E78EF">
      <w:pPr>
        <w:pStyle w:val="Standard"/>
        <w:jc w:val="both"/>
        <w:rPr>
          <w:rFonts w:eastAsia="TimesNewRoman, 'Arial Unicode M"/>
          <w:b/>
          <w:bCs/>
          <w:color w:val="000000"/>
        </w:rPr>
      </w:pPr>
    </w:p>
    <w:p w:rsidR="004E78EF" w:rsidRDefault="004E78EF">
      <w:pPr>
        <w:pStyle w:val="Standard"/>
        <w:jc w:val="both"/>
        <w:rPr>
          <w:rFonts w:eastAsia="TimesNewRoman, 'Arial Unicode M"/>
          <w:b/>
          <w:bCs/>
          <w:color w:val="000000"/>
        </w:rPr>
      </w:pPr>
    </w:p>
    <w:p w:rsidR="004E78EF" w:rsidRDefault="004E78EF">
      <w:pPr>
        <w:pStyle w:val="Standard"/>
        <w:jc w:val="both"/>
        <w:rPr>
          <w:rFonts w:eastAsia="TimesNewRoman, 'Arial Unicode M"/>
          <w:b/>
          <w:bCs/>
          <w:color w:val="000000"/>
        </w:rPr>
      </w:pPr>
    </w:p>
    <w:p w:rsidR="004E78EF" w:rsidRDefault="00395028">
      <w:pPr>
        <w:pStyle w:val="Standard"/>
        <w:jc w:val="center"/>
        <w:rPr>
          <w:rFonts w:eastAsia="TimesNewRoman, 'Arial Unicode M"/>
          <w:color w:val="000000"/>
        </w:rPr>
      </w:pPr>
      <w:r>
        <w:rPr>
          <w:rFonts w:eastAsia="TimesNewRoman, 'Arial Unicode M"/>
          <w:color w:val="000000"/>
        </w:rPr>
        <w:t>Dyrektor</w:t>
      </w:r>
    </w:p>
    <w:p w:rsidR="004E78EF" w:rsidRDefault="00395028">
      <w:pPr>
        <w:pStyle w:val="Standard"/>
        <w:jc w:val="center"/>
        <w:rPr>
          <w:rFonts w:eastAsia="TimesNewRoman, 'Arial Unicode M"/>
          <w:color w:val="000000"/>
        </w:rPr>
      </w:pPr>
      <w:r>
        <w:rPr>
          <w:rFonts w:eastAsia="TimesNewRoman, 'Arial Unicode M"/>
          <w:color w:val="000000"/>
        </w:rPr>
        <w:t xml:space="preserve">Specjalnego Ośrodka Rewalidacyjno-Wychowawczego dla Dzieci i Młodzieży z Autyzmem  </w:t>
      </w:r>
    </w:p>
    <w:p w:rsidR="004E78EF" w:rsidRDefault="00395028">
      <w:pPr>
        <w:pStyle w:val="Standard"/>
        <w:jc w:val="center"/>
        <w:rPr>
          <w:rFonts w:eastAsia="TimesNewRoman, 'Arial Unicode M"/>
          <w:color w:val="000000"/>
        </w:rPr>
      </w:pPr>
      <w:r>
        <w:rPr>
          <w:rFonts w:eastAsia="TimesNewRoman, 'Arial Unicode M"/>
          <w:color w:val="000000"/>
        </w:rPr>
        <w:t>w Malborku</w:t>
      </w:r>
    </w:p>
    <w:p w:rsidR="004E78EF" w:rsidRDefault="004E78EF">
      <w:pPr>
        <w:pStyle w:val="Standard"/>
        <w:jc w:val="center"/>
        <w:rPr>
          <w:rFonts w:eastAsia="TimesNewRoman, 'Arial Unicode M"/>
          <w:color w:val="000000"/>
        </w:rPr>
      </w:pPr>
    </w:p>
    <w:p w:rsidR="004E78EF" w:rsidRDefault="004E78EF">
      <w:pPr>
        <w:pStyle w:val="Standard"/>
        <w:jc w:val="center"/>
        <w:rPr>
          <w:rFonts w:eastAsia="TimesNewRoman, 'Arial Unicode M"/>
          <w:color w:val="000000"/>
        </w:rPr>
      </w:pPr>
    </w:p>
    <w:p w:rsidR="004E78EF" w:rsidRDefault="00395028">
      <w:pPr>
        <w:pStyle w:val="Standard"/>
        <w:jc w:val="center"/>
        <w:rPr>
          <w:rFonts w:eastAsia="TimesNewRoman, 'Arial Unicode M"/>
          <w:color w:val="000000"/>
        </w:rPr>
      </w:pPr>
      <w:r>
        <w:rPr>
          <w:rFonts w:eastAsia="TimesNewRoman, 'Arial Unicode M"/>
          <w:color w:val="000000"/>
        </w:rPr>
        <w:t>Róża Banasik-Zarańska</w:t>
      </w: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395028">
      <w:pPr>
        <w:pStyle w:val="Standard"/>
        <w:jc w:val="both"/>
        <w:rPr>
          <w:rFonts w:eastAsia="TimesNewRoman, 'Arial Unicode M"/>
          <w:color w:val="000000"/>
        </w:rPr>
      </w:pPr>
      <w:r>
        <w:rPr>
          <w:rFonts w:eastAsia="TimesNewRoman, 'Arial Unicode M"/>
          <w:color w:val="000000"/>
        </w:rPr>
        <w:t>Malbork, dnia ............................. r.</w:t>
      </w: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eastAsia="TimesNewRoman, 'Arial Unicode M"/>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4E78EF">
      <w:pPr>
        <w:pStyle w:val="Standard"/>
        <w:jc w:val="both"/>
        <w:rPr>
          <w:rFonts w:ascii="TimesNewRoman, 'Arial Unicode M" w:eastAsia="TimesNewRoman, 'Arial Unicode M" w:hAnsi="TimesNewRoman, 'Arial Unicode M" w:cs="TimesNewRoman, 'Arial Unicode M"/>
          <w:b/>
          <w:bCs/>
          <w:color w:val="000000"/>
        </w:rPr>
      </w:pPr>
    </w:p>
    <w:p w:rsidR="004E78EF" w:rsidRDefault="00395028">
      <w:pPr>
        <w:pStyle w:val="Standard"/>
        <w:jc w:val="right"/>
        <w:rPr>
          <w:rFonts w:eastAsia="TimesNewRoman, 'Arial Unicode M"/>
          <w:color w:val="000000"/>
        </w:rPr>
      </w:pPr>
      <w:r>
        <w:rPr>
          <w:rFonts w:eastAsia="TimesNewRoman, 'Arial Unicode M"/>
          <w:color w:val="000000"/>
        </w:rPr>
        <w:t>Załącznik nr 1 do SIWZ</w:t>
      </w:r>
    </w:p>
    <w:p w:rsidR="004E78EF" w:rsidRDefault="004E78EF">
      <w:pPr>
        <w:pStyle w:val="Standard"/>
        <w:jc w:val="right"/>
        <w:rPr>
          <w:rFonts w:eastAsia="TimesNewRoman, 'Arial Unicode M"/>
          <w:color w:val="000000"/>
        </w:rPr>
      </w:pPr>
    </w:p>
    <w:p w:rsidR="004E78EF" w:rsidRDefault="004E78EF">
      <w:pPr>
        <w:pStyle w:val="Standard"/>
        <w:jc w:val="right"/>
        <w:rPr>
          <w:rFonts w:eastAsia="TimesNewRoman, 'Arial Unicode M"/>
          <w:color w:val="000000"/>
        </w:rPr>
      </w:pPr>
    </w:p>
    <w:p w:rsidR="004E78EF" w:rsidRDefault="00395028">
      <w:pPr>
        <w:pStyle w:val="Standard"/>
        <w:jc w:val="right"/>
        <w:rPr>
          <w:rFonts w:eastAsia="TimesNewRoman, 'Arial Unicode M"/>
          <w:color w:val="000000"/>
        </w:rPr>
      </w:pPr>
      <w:r>
        <w:rPr>
          <w:rFonts w:eastAsia="TimesNewRoman, 'Arial Unicode M"/>
          <w:color w:val="000000"/>
        </w:rPr>
        <w:t>..........................................................</w:t>
      </w:r>
    </w:p>
    <w:p w:rsidR="004E78EF" w:rsidRDefault="00395028">
      <w:pPr>
        <w:pStyle w:val="Standard"/>
        <w:tabs>
          <w:tab w:val="left" w:pos="750"/>
        </w:tabs>
        <w:jc w:val="right"/>
      </w:pPr>
      <w:r>
        <w:rPr>
          <w:rFonts w:eastAsia="TimesNewRoman, 'Arial Unicode M"/>
          <w:color w:val="000000"/>
          <w:sz w:val="20"/>
          <w:szCs w:val="20"/>
        </w:rPr>
        <w:t>(miejscowość i data)</w:t>
      </w:r>
      <w:r>
        <w:rPr>
          <w:rFonts w:eastAsia="TimesNewRoman, 'Arial Unicode M"/>
          <w:color w:val="000000"/>
        </w:rPr>
        <w:tab/>
      </w:r>
      <w:r>
        <w:rPr>
          <w:rFonts w:eastAsia="TimesNewRoman, 'Arial Unicode M"/>
          <w:color w:val="000000"/>
        </w:rPr>
        <w:tab/>
      </w:r>
    </w:p>
    <w:p w:rsidR="004E78EF" w:rsidRDefault="004E78EF">
      <w:pPr>
        <w:pStyle w:val="Standard"/>
        <w:jc w:val="right"/>
        <w:rPr>
          <w:rFonts w:eastAsia="TimesNewRoman, 'Arial Unicode M"/>
          <w:color w:val="000000"/>
        </w:rPr>
      </w:pPr>
    </w:p>
    <w:p w:rsidR="004E78EF" w:rsidRDefault="004E78EF">
      <w:pPr>
        <w:pStyle w:val="Standard"/>
        <w:jc w:val="right"/>
        <w:rPr>
          <w:rFonts w:eastAsia="TimesNewRoman, 'Arial Unicode M"/>
          <w:color w:val="000000"/>
        </w:rPr>
      </w:pPr>
    </w:p>
    <w:p w:rsidR="004E78EF" w:rsidRDefault="00395028">
      <w:pPr>
        <w:pStyle w:val="Standard"/>
        <w:jc w:val="center"/>
        <w:rPr>
          <w:rFonts w:eastAsia="TimesNewRoman, 'Arial Unicode M"/>
          <w:color w:val="000000"/>
        </w:rPr>
      </w:pPr>
      <w:r>
        <w:rPr>
          <w:rFonts w:eastAsia="TimesNewRoman, 'Arial Unicode M"/>
          <w:color w:val="000000"/>
        </w:rPr>
        <w:t>FORMULARZ OFERTOWY</w:t>
      </w:r>
    </w:p>
    <w:p w:rsidR="004E78EF" w:rsidRDefault="004E78EF">
      <w:pPr>
        <w:pStyle w:val="Standard"/>
        <w:jc w:val="center"/>
        <w:rPr>
          <w:rFonts w:eastAsia="TimesNewRoman, 'Arial Unicode M"/>
          <w:color w:val="000000"/>
        </w:rPr>
      </w:pPr>
    </w:p>
    <w:p w:rsidR="004E78EF" w:rsidRDefault="004E78EF">
      <w:pPr>
        <w:pStyle w:val="Standard"/>
        <w:jc w:val="center"/>
        <w:rPr>
          <w:rFonts w:eastAsia="TimesNewRoman, 'Arial Unicode M"/>
          <w:color w:val="000000"/>
        </w:rPr>
      </w:pPr>
    </w:p>
    <w:p w:rsidR="004E78EF" w:rsidRDefault="00395028">
      <w:pPr>
        <w:pStyle w:val="Standard"/>
        <w:spacing w:line="360" w:lineRule="auto"/>
        <w:jc w:val="both"/>
        <w:rPr>
          <w:rFonts w:eastAsia="TimesNewRoman, 'Arial Unicode M"/>
          <w:color w:val="000000"/>
        </w:rPr>
      </w:pPr>
      <w:r>
        <w:rPr>
          <w:rFonts w:eastAsia="TimesNewRoman, 'Arial Unicode M"/>
          <w:color w:val="000000"/>
        </w:rPr>
        <w:t>Dane Wykonawcy:</w:t>
      </w:r>
    </w:p>
    <w:p w:rsidR="004E78EF" w:rsidRDefault="00395028">
      <w:pPr>
        <w:pStyle w:val="Standard"/>
        <w:spacing w:line="360" w:lineRule="auto"/>
        <w:jc w:val="both"/>
        <w:rPr>
          <w:rFonts w:eastAsia="TimesNewRoman, 'Arial Unicode M"/>
          <w:color w:val="000000"/>
        </w:rPr>
      </w:pPr>
      <w:r>
        <w:rPr>
          <w:rFonts w:eastAsia="TimesNewRoman, 'Arial Unicode M"/>
          <w:color w:val="000000"/>
        </w:rPr>
        <w:t xml:space="preserve">Pełna nazwa </w:t>
      </w:r>
      <w:r>
        <w:rPr>
          <w:rFonts w:eastAsia="TimesNewRoman, 'Arial Unicode M"/>
          <w:color w:val="000000"/>
        </w:rPr>
        <w:t>....................................................................................................................... ..................</w:t>
      </w:r>
    </w:p>
    <w:p w:rsidR="004E78EF" w:rsidRDefault="00395028">
      <w:pPr>
        <w:pStyle w:val="Standard"/>
        <w:spacing w:line="360" w:lineRule="auto"/>
        <w:jc w:val="both"/>
        <w:rPr>
          <w:rFonts w:eastAsia="TimesNewRoman, 'Arial Unicode M"/>
          <w:color w:val="000000"/>
        </w:rPr>
      </w:pPr>
      <w:r>
        <w:rPr>
          <w:rFonts w:eastAsia="TimesNewRoman, 'Arial Unicode M"/>
          <w:color w:val="000000"/>
        </w:rPr>
        <w:t>Adres ...............................................................................................................</w:t>
      </w:r>
      <w:r>
        <w:rPr>
          <w:rFonts w:eastAsia="TimesNewRoman, 'Arial Unicode M"/>
          <w:color w:val="000000"/>
        </w:rPr>
        <w:t>......................................</w:t>
      </w:r>
    </w:p>
    <w:p w:rsidR="004E78EF" w:rsidRDefault="00395028">
      <w:pPr>
        <w:pStyle w:val="Standard"/>
        <w:spacing w:line="360" w:lineRule="auto"/>
        <w:jc w:val="both"/>
        <w:rPr>
          <w:rFonts w:eastAsia="TimesNewRoman, 'Arial Unicode M"/>
          <w:color w:val="000000"/>
        </w:rPr>
      </w:pPr>
      <w:r>
        <w:rPr>
          <w:rFonts w:eastAsia="TimesNewRoman, 'Arial Unicode M"/>
          <w:color w:val="000000"/>
        </w:rPr>
        <w:t>Tel. ......................................... ............... Faks ......................................................................................</w:t>
      </w:r>
    </w:p>
    <w:p w:rsidR="004E78EF" w:rsidRDefault="00395028">
      <w:pPr>
        <w:pStyle w:val="Standard"/>
        <w:spacing w:line="360" w:lineRule="auto"/>
        <w:jc w:val="both"/>
        <w:rPr>
          <w:rFonts w:eastAsia="TimesNewRoman, 'Arial Unicode M"/>
          <w:color w:val="000000"/>
        </w:rPr>
      </w:pPr>
      <w:r>
        <w:rPr>
          <w:rFonts w:eastAsia="TimesNewRoman, 'Arial Unicode M"/>
          <w:color w:val="000000"/>
        </w:rPr>
        <w:t>E-mail .......................................................</w:t>
      </w:r>
      <w:r>
        <w:rPr>
          <w:rFonts w:eastAsia="TimesNewRoman, 'Arial Unicode M"/>
          <w:color w:val="000000"/>
        </w:rPr>
        <w:t>... NIP .................................................................................</w:t>
      </w:r>
    </w:p>
    <w:p w:rsidR="004E78EF" w:rsidRDefault="00395028">
      <w:pPr>
        <w:pStyle w:val="Standard"/>
        <w:spacing w:line="360" w:lineRule="auto"/>
        <w:jc w:val="both"/>
        <w:rPr>
          <w:rFonts w:eastAsia="TimesNewRoman, 'Arial Unicode M"/>
          <w:color w:val="000000"/>
        </w:rPr>
      </w:pPr>
      <w:r>
        <w:rPr>
          <w:rFonts w:eastAsia="TimesNewRoman, 'Arial Unicode M"/>
          <w:color w:val="000000"/>
        </w:rPr>
        <w:t>KRS/Wpis do Ewidencji Działalności Gospodarczej ...........................................................................</w:t>
      </w:r>
    </w:p>
    <w:p w:rsidR="004E78EF" w:rsidRDefault="00395028">
      <w:pPr>
        <w:pStyle w:val="Standard"/>
        <w:spacing w:line="360" w:lineRule="auto"/>
        <w:jc w:val="both"/>
      </w:pPr>
      <w:r>
        <w:rPr>
          <w:rFonts w:eastAsia="TimesNewRoman, 'Arial Unicode M"/>
          <w:color w:val="000000"/>
        </w:rPr>
        <w:t>Czy wykonawca jest małym/średnim przedsięb</w:t>
      </w:r>
      <w:r>
        <w:rPr>
          <w:rFonts w:eastAsia="TimesNewRoman, 'Arial Unicode M"/>
          <w:color w:val="000000"/>
        </w:rPr>
        <w:t xml:space="preserve">iorcą? (Właściwe zaznaczyć) </w:t>
      </w:r>
      <w:r>
        <w:rPr>
          <w:rFonts w:eastAsia="Times New Roman" w:cs="Times New Roman"/>
          <w:color w:val="000000"/>
        </w:rPr>
        <w:t>□</w:t>
      </w:r>
      <w:r>
        <w:rPr>
          <w:rFonts w:eastAsia="TimesNewRoman, 'Arial Unicode M"/>
          <w:color w:val="000000"/>
        </w:rPr>
        <w:t xml:space="preserve"> TAK </w:t>
      </w:r>
      <w:r>
        <w:rPr>
          <w:rFonts w:eastAsia="Times New Roman" w:cs="Times New Roman"/>
          <w:color w:val="000000"/>
        </w:rPr>
        <w:t xml:space="preserve">□ </w:t>
      </w:r>
      <w:r>
        <w:rPr>
          <w:rFonts w:eastAsia="TimesNewRoman, 'Arial Unicode M"/>
          <w:color w:val="000000"/>
        </w:rPr>
        <w:t>NIE</w:t>
      </w:r>
    </w:p>
    <w:p w:rsidR="004E78EF" w:rsidRDefault="004E78EF">
      <w:pPr>
        <w:pStyle w:val="Standard"/>
        <w:spacing w:line="360" w:lineRule="auto"/>
        <w:jc w:val="both"/>
        <w:rPr>
          <w:rFonts w:eastAsia="TimesNewRoman, 'Arial Unicode M"/>
          <w:color w:val="000000"/>
        </w:rPr>
      </w:pPr>
    </w:p>
    <w:p w:rsidR="004E78EF" w:rsidRDefault="00395028">
      <w:pPr>
        <w:pStyle w:val="Standard"/>
        <w:jc w:val="both"/>
      </w:pPr>
      <w:r>
        <w:rPr>
          <w:rFonts w:eastAsia="TimesNewRoman, 'Arial Unicode M"/>
          <w:color w:val="000000"/>
        </w:rPr>
        <w:t>Przedmiot zamówienia:</w:t>
      </w:r>
      <w:r>
        <w:rPr>
          <w:rFonts w:eastAsia="Times New Roman"/>
          <w:b/>
          <w:bCs/>
          <w:color w:val="000000"/>
          <w:lang w:eastAsia="ar-SA"/>
        </w:rPr>
        <w:t>„</w:t>
      </w:r>
      <w:r>
        <w:rPr>
          <w:rFonts w:eastAsia="Times New Roman"/>
          <w:b/>
          <w:bCs/>
          <w:color w:val="000000"/>
          <w:lang w:eastAsia="ar-SA"/>
        </w:rPr>
        <w:t xml:space="preserve">Przebudowa części pomieszczeń budynku Specjalnego Ośrodka Szkolno- Wychowawczego im. Marii Grzegorzewskiej w Malborku </w:t>
      </w:r>
      <w:r>
        <w:rPr>
          <w:rFonts w:eastAsia="Times New Roman"/>
          <w:b/>
          <w:bCs/>
          <w:color w:val="000000"/>
          <w:lang w:eastAsia="ar-SA"/>
        </w:rPr>
        <w:t>”</w:t>
      </w:r>
    </w:p>
    <w:p w:rsidR="004E78EF" w:rsidRDefault="00395028">
      <w:pPr>
        <w:pStyle w:val="Standard"/>
        <w:jc w:val="both"/>
        <w:rPr>
          <w:rFonts w:eastAsia="Times New Roman"/>
          <w:lang w:eastAsia="ar-SA"/>
        </w:rPr>
      </w:pPr>
      <w:r>
        <w:rPr>
          <w:rFonts w:eastAsia="Times New Roman"/>
          <w:lang w:eastAsia="ar-SA"/>
        </w:rPr>
        <w:t>Oferta dotyczy postępowania o udzielenie zamówienia publicznego w trybie</w:t>
      </w:r>
      <w:r>
        <w:rPr>
          <w:rFonts w:eastAsia="Times New Roman"/>
          <w:lang w:eastAsia="ar-SA"/>
        </w:rPr>
        <w:t xml:space="preserve"> przetargu nieograniczonego ogłoszonego przez Specjalny Ośrodek Rewalidacyjno-Wychowawczy dla Dzieci i Młodzieży z Autyzmem  w Malborku</w:t>
      </w:r>
      <w:r>
        <w:rPr>
          <w:rFonts w:eastAsia="Times New Roman"/>
          <w:lang w:eastAsia="ar-SA"/>
        </w:rPr>
        <w:br/>
      </w:r>
      <w:r>
        <w:rPr>
          <w:rFonts w:eastAsia="Times New Roman"/>
          <w:lang w:eastAsia="ar-SA"/>
        </w:rPr>
        <w:t>ul. Jagiellońska 79/82  82-200 Malbork</w:t>
      </w:r>
    </w:p>
    <w:p w:rsidR="004E78EF" w:rsidRDefault="004E78EF">
      <w:pPr>
        <w:pStyle w:val="Standard"/>
        <w:jc w:val="both"/>
        <w:rPr>
          <w:rFonts w:eastAsia="Times New Roman"/>
          <w:lang w:eastAsia="ar-SA"/>
        </w:rPr>
      </w:pPr>
    </w:p>
    <w:p w:rsidR="004E78EF" w:rsidRDefault="00395028">
      <w:pPr>
        <w:pStyle w:val="Standard"/>
        <w:spacing w:line="360" w:lineRule="auto"/>
        <w:jc w:val="both"/>
        <w:rPr>
          <w:rFonts w:eastAsia="Times New Roman"/>
          <w:lang w:eastAsia="ar-SA"/>
        </w:rPr>
      </w:pPr>
      <w:r>
        <w:rPr>
          <w:rFonts w:eastAsia="Times New Roman"/>
          <w:lang w:eastAsia="ar-SA"/>
        </w:rPr>
        <w:t>Oferujemy realizację przedmiotu zamówienia:</w:t>
      </w:r>
    </w:p>
    <w:p w:rsidR="004E78EF" w:rsidRDefault="00395028">
      <w:pPr>
        <w:pStyle w:val="Standard"/>
        <w:spacing w:line="360" w:lineRule="auto"/>
        <w:jc w:val="both"/>
        <w:rPr>
          <w:rFonts w:eastAsia="Times New Roman"/>
          <w:lang w:eastAsia="ar-SA"/>
        </w:rPr>
      </w:pPr>
      <w:r>
        <w:rPr>
          <w:rFonts w:eastAsia="Times New Roman"/>
          <w:lang w:eastAsia="ar-SA"/>
        </w:rPr>
        <w:t>za cenę brutto: ....................</w:t>
      </w:r>
      <w:r>
        <w:rPr>
          <w:rFonts w:eastAsia="Times New Roman"/>
          <w:lang w:eastAsia="ar-SA"/>
        </w:rPr>
        <w:t>....... zł</w:t>
      </w:r>
    </w:p>
    <w:p w:rsidR="004E78EF" w:rsidRDefault="00395028">
      <w:pPr>
        <w:pStyle w:val="Standard"/>
        <w:spacing w:line="360" w:lineRule="auto"/>
        <w:jc w:val="both"/>
        <w:rPr>
          <w:rFonts w:eastAsia="Times New Roman"/>
          <w:lang w:eastAsia="ar-SA"/>
        </w:rPr>
      </w:pPr>
      <w:r>
        <w:rPr>
          <w:rFonts w:eastAsia="Times New Roman"/>
          <w:lang w:eastAsia="ar-SA"/>
        </w:rPr>
        <w:t>Słownie: ..................................................... ......................................................................................................................................................... ............................</w:t>
      </w:r>
      <w:r>
        <w:rPr>
          <w:rFonts w:eastAsia="Times New Roman"/>
          <w:lang w:eastAsia="ar-SA"/>
        </w:rPr>
        <w:t>.....................................................................</w:t>
      </w:r>
    </w:p>
    <w:p w:rsidR="004E78EF" w:rsidRDefault="00395028">
      <w:pPr>
        <w:pStyle w:val="Standard"/>
        <w:spacing w:line="360" w:lineRule="auto"/>
        <w:jc w:val="both"/>
        <w:rPr>
          <w:rFonts w:eastAsia="Times New Roman"/>
          <w:lang w:eastAsia="ar-SA"/>
        </w:rPr>
      </w:pPr>
      <w:r>
        <w:rPr>
          <w:rFonts w:eastAsia="Times New Roman"/>
          <w:lang w:eastAsia="ar-SA"/>
        </w:rPr>
        <w:t>Podatek VAT: .......................... zł</w:t>
      </w:r>
    </w:p>
    <w:p w:rsidR="004E78EF" w:rsidRDefault="00395028">
      <w:pPr>
        <w:pStyle w:val="Standard"/>
        <w:spacing w:line="360" w:lineRule="auto"/>
        <w:jc w:val="both"/>
        <w:rPr>
          <w:rFonts w:eastAsia="Times New Roman"/>
          <w:lang w:eastAsia="ar-SA"/>
        </w:rPr>
      </w:pPr>
      <w:r>
        <w:rPr>
          <w:rFonts w:eastAsia="Times New Roman"/>
          <w:lang w:eastAsia="ar-SA"/>
        </w:rPr>
        <w:lastRenderedPageBreak/>
        <w:t>cena netto: ............................... zł</w:t>
      </w:r>
    </w:p>
    <w:p w:rsidR="004E78EF" w:rsidRDefault="00395028">
      <w:pPr>
        <w:pStyle w:val="Standard"/>
        <w:spacing w:line="360" w:lineRule="auto"/>
        <w:jc w:val="both"/>
        <w:rPr>
          <w:rFonts w:eastAsia="Times New Roman"/>
          <w:lang w:eastAsia="ar-SA"/>
        </w:rPr>
      </w:pPr>
      <w:r>
        <w:rPr>
          <w:rFonts w:eastAsia="Times New Roman"/>
          <w:lang w:eastAsia="ar-SA"/>
        </w:rPr>
        <w:t>Cena brutto na poszczególne przedmiary:</w:t>
      </w:r>
    </w:p>
    <w:p w:rsidR="004E78EF" w:rsidRDefault="00395028">
      <w:pPr>
        <w:pStyle w:val="Standard"/>
        <w:tabs>
          <w:tab w:val="left" w:pos="720"/>
        </w:tabs>
        <w:spacing w:line="100" w:lineRule="atLeast"/>
        <w:jc w:val="both"/>
      </w:pPr>
      <w:r>
        <w:rPr>
          <w:rFonts w:eastAsia="Times New Roman"/>
          <w:lang w:eastAsia="ar-SA"/>
        </w:rPr>
        <w:t>Przedmiar robót prace na I piętrze budynku       cena br</w:t>
      </w:r>
      <w:r>
        <w:rPr>
          <w:rFonts w:eastAsia="Times New Roman"/>
          <w:lang w:eastAsia="ar-SA"/>
        </w:rPr>
        <w:t>utto ............................</w:t>
      </w:r>
    </w:p>
    <w:p w:rsidR="004E78EF" w:rsidRDefault="00395028">
      <w:pPr>
        <w:pStyle w:val="Standard"/>
        <w:tabs>
          <w:tab w:val="left" w:pos="720"/>
        </w:tabs>
        <w:jc w:val="both"/>
        <w:rPr>
          <w:rFonts w:eastAsia="Times New Roman"/>
        </w:rPr>
      </w:pPr>
      <w:r>
        <w:rPr>
          <w:rFonts w:eastAsia="Times New Roman"/>
        </w:rPr>
        <w:t xml:space="preserve">Przedmiar robót – prace na II piętrze budynku   </w:t>
      </w:r>
      <w:r>
        <w:rPr>
          <w:rFonts w:eastAsia="Times New Roman"/>
          <w:lang w:eastAsia="ar-SA"/>
        </w:rPr>
        <w:t>cena brutto ............................</w:t>
      </w:r>
    </w:p>
    <w:p w:rsidR="004E78EF" w:rsidRDefault="00395028">
      <w:pPr>
        <w:pStyle w:val="Standard"/>
        <w:tabs>
          <w:tab w:val="left" w:pos="720"/>
        </w:tabs>
        <w:jc w:val="both"/>
        <w:rPr>
          <w:rFonts w:eastAsia="Times New Roman"/>
        </w:rPr>
      </w:pPr>
      <w:r>
        <w:rPr>
          <w:rFonts w:eastAsia="Times New Roman"/>
        </w:rPr>
        <w:t xml:space="preserve">Przedmiar robót prace na klatce schodowej        </w:t>
      </w:r>
      <w:r>
        <w:rPr>
          <w:rFonts w:eastAsia="Times New Roman"/>
          <w:lang w:eastAsia="ar-SA"/>
        </w:rPr>
        <w:t>cena brutto ............................</w:t>
      </w:r>
    </w:p>
    <w:p w:rsidR="004E78EF" w:rsidRDefault="004E78EF">
      <w:pPr>
        <w:pStyle w:val="Standard"/>
        <w:tabs>
          <w:tab w:val="left" w:pos="1080"/>
        </w:tabs>
        <w:ind w:left="360"/>
        <w:jc w:val="both"/>
        <w:rPr>
          <w:rFonts w:eastAsia="Times New Roman"/>
          <w:lang w:eastAsia="ar-SA"/>
        </w:rPr>
      </w:pPr>
    </w:p>
    <w:p w:rsidR="004E78EF" w:rsidRDefault="004E78EF">
      <w:pPr>
        <w:pStyle w:val="Standard"/>
        <w:spacing w:line="100" w:lineRule="atLeast"/>
        <w:jc w:val="both"/>
        <w:rPr>
          <w:rFonts w:eastAsia="TimesNewRoman, 'Arial Unicode M"/>
          <w:color w:val="000000"/>
          <w:lang w:eastAsia="ar-SA"/>
        </w:rPr>
      </w:pPr>
    </w:p>
    <w:p w:rsidR="004E78EF" w:rsidRDefault="00395028">
      <w:pPr>
        <w:pStyle w:val="Standard"/>
        <w:numPr>
          <w:ilvl w:val="0"/>
          <w:numId w:val="20"/>
        </w:numPr>
        <w:tabs>
          <w:tab w:val="left" w:pos="1440"/>
        </w:tabs>
        <w:spacing w:line="360" w:lineRule="auto"/>
        <w:jc w:val="both"/>
        <w:rPr>
          <w:rFonts w:ascii="TimesNewRoman, Bold" w:eastAsia="Times New Roman" w:hAnsi="TimesNewRoman, Bold" w:cs="TimesNewRoman, Bold"/>
          <w:lang w:bidi="ar-SA"/>
        </w:rPr>
      </w:pPr>
      <w:r>
        <w:rPr>
          <w:rFonts w:ascii="TimesNewRoman, Bold" w:eastAsia="Times New Roman" w:hAnsi="TimesNewRoman, Bold" w:cs="TimesNewRoman, Bold"/>
          <w:lang w:bidi="ar-SA"/>
        </w:rPr>
        <w:t>Termin realizacji zamówienia:</w:t>
      </w:r>
      <w:r>
        <w:rPr>
          <w:rFonts w:ascii="TimesNewRoman, Bold" w:eastAsia="Times New Roman" w:hAnsi="TimesNewRoman, Bold" w:cs="TimesNewRoman, Bold"/>
          <w:lang w:bidi="ar-SA"/>
        </w:rPr>
        <w:tab/>
      </w:r>
      <w:r>
        <w:rPr>
          <w:rFonts w:ascii="TimesNewRoman, Bold" w:eastAsia="Times New Roman" w:hAnsi="TimesNewRoman, Bold" w:cs="TimesNewRoman, Bold"/>
          <w:lang w:bidi="ar-SA"/>
        </w:rPr>
        <w:tab/>
      </w:r>
      <w:r>
        <w:rPr>
          <w:rFonts w:ascii="TimesNewRoman, Bold" w:eastAsia="Times New Roman" w:hAnsi="TimesNewRoman, Bold" w:cs="TimesNewRoman, Bold"/>
          <w:lang w:bidi="ar-SA"/>
        </w:rPr>
        <w:t>..................................................................</w:t>
      </w:r>
    </w:p>
    <w:p w:rsidR="004E78EF" w:rsidRDefault="00395028">
      <w:pPr>
        <w:pStyle w:val="Standard"/>
        <w:numPr>
          <w:ilvl w:val="0"/>
          <w:numId w:val="4"/>
        </w:numPr>
        <w:tabs>
          <w:tab w:val="left" w:pos="1440"/>
        </w:tabs>
        <w:spacing w:line="360" w:lineRule="auto"/>
        <w:jc w:val="both"/>
        <w:rPr>
          <w:rFonts w:ascii="TimesNewRoman, Bold" w:eastAsia="Times New Roman" w:hAnsi="TimesNewRoman, Bold" w:cs="TimesNewRoman, Bold"/>
          <w:lang w:bidi="ar-SA"/>
        </w:rPr>
      </w:pPr>
      <w:r>
        <w:rPr>
          <w:rFonts w:ascii="TimesNewRoman, Bold" w:eastAsia="Times New Roman" w:hAnsi="TimesNewRoman, Bold" w:cs="TimesNewRoman, Bold"/>
          <w:lang w:bidi="ar-SA"/>
        </w:rPr>
        <w:t>Warunki płatności:</w:t>
      </w:r>
      <w:r>
        <w:rPr>
          <w:rFonts w:ascii="TimesNewRoman, Bold" w:eastAsia="Times New Roman" w:hAnsi="TimesNewRoman, Bold" w:cs="TimesNewRoman, Bold"/>
          <w:lang w:bidi="ar-SA"/>
        </w:rPr>
        <w:tab/>
      </w:r>
      <w:r>
        <w:rPr>
          <w:rFonts w:ascii="TimesNewRoman, Bold" w:eastAsia="Times New Roman" w:hAnsi="TimesNewRoman, Bold" w:cs="TimesNewRoman, Bold"/>
          <w:lang w:bidi="ar-SA"/>
        </w:rPr>
        <w:tab/>
      </w:r>
      <w:r>
        <w:rPr>
          <w:rFonts w:ascii="TimesNewRoman, Bold" w:eastAsia="Times New Roman" w:hAnsi="TimesNewRoman, Bold" w:cs="TimesNewRoman, Bold"/>
          <w:lang w:bidi="ar-SA"/>
        </w:rPr>
        <w:tab/>
      </w:r>
      <w:r>
        <w:rPr>
          <w:rFonts w:ascii="TimesNewRoman, Bold" w:eastAsia="Times New Roman" w:hAnsi="TimesNewRoman, Bold" w:cs="TimesNewRoman, Bold"/>
          <w:lang w:bidi="ar-SA"/>
        </w:rPr>
        <w:tab/>
        <w:t>.................................................................</w:t>
      </w:r>
    </w:p>
    <w:p w:rsidR="004E78EF" w:rsidRDefault="00395028">
      <w:pPr>
        <w:pStyle w:val="Standard"/>
        <w:numPr>
          <w:ilvl w:val="0"/>
          <w:numId w:val="4"/>
        </w:numPr>
        <w:tabs>
          <w:tab w:val="left" w:pos="1440"/>
        </w:tabs>
        <w:spacing w:line="360" w:lineRule="auto"/>
        <w:jc w:val="both"/>
        <w:rPr>
          <w:rFonts w:ascii="TimesNewRoman, Bold" w:eastAsia="Times New Roman" w:hAnsi="TimesNewRoman, Bold" w:cs="TimesNewRoman, Bold"/>
          <w:lang w:bidi="ar-SA"/>
        </w:rPr>
      </w:pPr>
      <w:r>
        <w:rPr>
          <w:rFonts w:ascii="TimesNewRoman, Bold" w:eastAsia="Times New Roman" w:hAnsi="TimesNewRoman, Bold" w:cs="TimesNewRoman, Bold"/>
          <w:lang w:bidi="ar-SA"/>
        </w:rPr>
        <w:t>Okres gwarancji w miesiącach</w:t>
      </w:r>
      <w:r>
        <w:rPr>
          <w:rFonts w:ascii="TimesNewRoman, Bold" w:eastAsia="Times New Roman" w:hAnsi="TimesNewRoman, Bold" w:cs="TimesNewRoman, Bold"/>
          <w:lang w:bidi="ar-SA"/>
        </w:rPr>
        <w:tab/>
      </w:r>
      <w:r>
        <w:rPr>
          <w:rFonts w:ascii="TimesNewRoman, Bold" w:eastAsia="Times New Roman" w:hAnsi="TimesNewRoman, Bold" w:cs="TimesNewRoman, Bold"/>
          <w:lang w:bidi="ar-SA"/>
        </w:rPr>
        <w:tab/>
        <w:t>..................................................................</w:t>
      </w:r>
    </w:p>
    <w:p w:rsidR="004E78EF" w:rsidRDefault="004E78EF">
      <w:pPr>
        <w:pStyle w:val="Standard"/>
        <w:tabs>
          <w:tab w:val="left" w:pos="720"/>
        </w:tabs>
        <w:jc w:val="both"/>
        <w:rPr>
          <w:rFonts w:ascii="TimesNewRoman, Bold" w:eastAsia="Times New Roman" w:hAnsi="TimesNewRoman, Bold" w:cs="TimesNewRoman, Bold"/>
          <w:b/>
          <w:bCs/>
          <w:lang w:eastAsia="ar-SA" w:bidi="ar-SA"/>
        </w:rPr>
      </w:pPr>
    </w:p>
    <w:p w:rsidR="004E78EF" w:rsidRDefault="004E78EF">
      <w:pPr>
        <w:pStyle w:val="Standard"/>
        <w:tabs>
          <w:tab w:val="left" w:pos="720"/>
        </w:tabs>
        <w:jc w:val="both"/>
        <w:rPr>
          <w:rFonts w:eastAsia="Times New Roman"/>
          <w:b/>
          <w:bCs/>
          <w:lang w:eastAsia="ar-SA"/>
        </w:rPr>
      </w:pP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Oświadczamy, że zapoznaliśmy się ze specyfikacją istotnych warunków zamówienia i nie wnosimy do niej zastrzeżeń oraz uzyskaliśmy informacje konieczne do przygotowania oferty.</w:t>
      </w: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Oświadczamy, że przedłożona oferta jest zgodna z warunkami określonymi w SIWZ.</w:t>
      </w: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Oś</w:t>
      </w:r>
      <w:r>
        <w:rPr>
          <w:rFonts w:eastAsia="Times New Roman"/>
          <w:lang w:eastAsia="ar-SA"/>
        </w:rPr>
        <w:t>wiadczamy, że postanowienia, które zostały zawarte w projekcie umowy zostały przez nas zaakceptowane i zobowiązujemy się do jej podpisania w przypadku wyboru naszej oferty.</w:t>
      </w: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Uważamy się za związanych niniejszą ofertą na czas wskazany w SIWZ.</w:t>
      </w: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Składam(y) nini</w:t>
      </w:r>
      <w:r>
        <w:rPr>
          <w:rFonts w:eastAsia="Times New Roman"/>
          <w:lang w:eastAsia="ar-SA"/>
        </w:rPr>
        <w:t>ejszą ofertę we własnym imieniu/jako Wykonawcy wspólnie ubiegający się o udzielenie zamówienia*.</w:t>
      </w: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Nie uczestniczę(my) jako Wykonawca w jakiejkolwiek innej ofercie złożonej w celu udzielenia niniejszego zamówienia.</w:t>
      </w:r>
    </w:p>
    <w:p w:rsidR="004E78EF" w:rsidRDefault="00395028">
      <w:pPr>
        <w:pStyle w:val="Standard"/>
        <w:numPr>
          <w:ilvl w:val="0"/>
          <w:numId w:val="4"/>
        </w:numPr>
        <w:tabs>
          <w:tab w:val="left" w:pos="1440"/>
        </w:tabs>
        <w:jc w:val="both"/>
      </w:pPr>
      <w:r>
        <w:t xml:space="preserve">Nie zamierzam(y) powierzyć do podwykonania </w:t>
      </w:r>
      <w:r>
        <w:t>żadnej części niniejszego zamówienia / następujące części niniejszego zamówienia zamierzam(y) powierzyć podwykonawcom*:</w:t>
      </w:r>
      <w:r>
        <w:br/>
      </w:r>
    </w:p>
    <w:tbl>
      <w:tblPr>
        <w:tblW w:w="9657" w:type="dxa"/>
        <w:tblLayout w:type="fixed"/>
        <w:tblCellMar>
          <w:left w:w="10" w:type="dxa"/>
          <w:right w:w="10" w:type="dxa"/>
        </w:tblCellMar>
        <w:tblLook w:val="0000" w:firstRow="0" w:lastRow="0" w:firstColumn="0" w:lastColumn="0" w:noHBand="0" w:noVBand="0"/>
      </w:tblPr>
      <w:tblGrid>
        <w:gridCol w:w="923"/>
        <w:gridCol w:w="8734"/>
      </w:tblGrid>
      <w:tr w:rsidR="004E78EF">
        <w:tblPrEx>
          <w:tblCellMar>
            <w:top w:w="0" w:type="dxa"/>
            <w:bottom w:w="0" w:type="dxa"/>
          </w:tblCellMar>
        </w:tblPrEx>
        <w:tc>
          <w:tcPr>
            <w:tcW w:w="923"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Lp.</w:t>
            </w:r>
          </w:p>
        </w:tc>
        <w:tc>
          <w:tcPr>
            <w:tcW w:w="87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pPr>
            <w:r>
              <w:t>Nazwa części zamówienia, firmy podwykonawców (o ile są znane)</w:t>
            </w:r>
          </w:p>
        </w:tc>
      </w:tr>
      <w:tr w:rsidR="004E78EF">
        <w:tblPrEx>
          <w:tblCellMar>
            <w:top w:w="0" w:type="dxa"/>
            <w:bottom w:w="0" w:type="dxa"/>
          </w:tblCellMar>
        </w:tblPrEx>
        <w:tc>
          <w:tcPr>
            <w:tcW w:w="923"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pPr>
          </w:p>
        </w:tc>
        <w:tc>
          <w:tcPr>
            <w:tcW w:w="8734"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pPr>
          </w:p>
        </w:tc>
      </w:tr>
    </w:tbl>
    <w:p w:rsidR="004E78EF" w:rsidRDefault="004E78EF">
      <w:pPr>
        <w:pStyle w:val="Standard"/>
        <w:tabs>
          <w:tab w:val="left" w:pos="720"/>
        </w:tabs>
        <w:jc w:val="both"/>
      </w:pP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 xml:space="preserve">Oświadczamy, że realizacja przedmiotu zamówienia odbywać się </w:t>
      </w:r>
      <w:r>
        <w:rPr>
          <w:rFonts w:eastAsia="Times New Roman"/>
          <w:lang w:eastAsia="ar-SA"/>
        </w:rPr>
        <w:t>będzie zgodnie z warunkami określonymi w SIWZ.</w:t>
      </w:r>
    </w:p>
    <w:p w:rsidR="004E78EF" w:rsidRDefault="00395028">
      <w:pPr>
        <w:pStyle w:val="Standard"/>
        <w:numPr>
          <w:ilvl w:val="0"/>
          <w:numId w:val="4"/>
        </w:numPr>
        <w:tabs>
          <w:tab w:val="left" w:pos="1440"/>
        </w:tabs>
        <w:jc w:val="both"/>
        <w:rPr>
          <w:rFonts w:eastAsia="Times New Roman"/>
          <w:lang w:eastAsia="ar-SA"/>
        </w:rPr>
      </w:pPr>
      <w:r>
        <w:rPr>
          <w:rFonts w:eastAsia="Times New Roman"/>
          <w:lang w:eastAsia="ar-SA"/>
        </w:rPr>
        <w:t>Załącznikami do niniejszej oferty są:</w:t>
      </w:r>
    </w:p>
    <w:p w:rsidR="004E78EF" w:rsidRDefault="00395028">
      <w:pPr>
        <w:pStyle w:val="Standard"/>
        <w:tabs>
          <w:tab w:val="left" w:pos="720"/>
        </w:tabs>
        <w:spacing w:line="360" w:lineRule="auto"/>
        <w:jc w:val="both"/>
        <w:rPr>
          <w:rFonts w:eastAsia="Times New Roman"/>
          <w:lang w:eastAsia="ar-SA"/>
        </w:rPr>
      </w:pPr>
      <w:r>
        <w:rPr>
          <w:rFonts w:eastAsia="Times New Roman"/>
          <w:lang w:eastAsia="ar-SA"/>
        </w:rPr>
        <w:tab/>
        <w:t>....................................................................................................... ............................................</w:t>
      </w:r>
      <w:r>
        <w:rPr>
          <w:rFonts w:eastAsia="Times New Roman"/>
          <w:lang w:eastAsia="ar-SA"/>
        </w:rPr>
        <w:tab/>
      </w:r>
      <w:r>
        <w:rPr>
          <w:rFonts w:eastAsia="Times New Roman"/>
          <w:lang w:eastAsia="ar-SA"/>
        </w:rPr>
        <w:t>........................................................... ........................................................................................</w:t>
      </w:r>
      <w:r>
        <w:rPr>
          <w:rFonts w:eastAsia="Times New Roman"/>
          <w:lang w:eastAsia="ar-SA"/>
        </w:rPr>
        <w:tab/>
        <w:t>............... ...........................................................................................</w:t>
      </w:r>
      <w:r>
        <w:rPr>
          <w:rFonts w:eastAsia="Times New Roman"/>
          <w:lang w:eastAsia="ar-SA"/>
        </w:rPr>
        <w:t>............ ............................</w:t>
      </w:r>
      <w:r>
        <w:rPr>
          <w:rFonts w:eastAsia="Times New Roman"/>
          <w:lang w:eastAsia="ar-SA"/>
        </w:rPr>
        <w:tab/>
        <w:t>........................................................................... ........................................................................</w:t>
      </w:r>
    </w:p>
    <w:p w:rsidR="004E78EF" w:rsidRDefault="004E78EF">
      <w:pPr>
        <w:pStyle w:val="Standard"/>
        <w:tabs>
          <w:tab w:val="left" w:pos="720"/>
        </w:tabs>
        <w:spacing w:line="360" w:lineRule="auto"/>
        <w:jc w:val="both"/>
        <w:rPr>
          <w:rFonts w:eastAsia="Times New Roman"/>
          <w:lang w:eastAsia="ar-SA"/>
        </w:rPr>
      </w:pPr>
    </w:p>
    <w:p w:rsidR="004E78EF" w:rsidRDefault="00395028">
      <w:pPr>
        <w:pStyle w:val="Standard"/>
        <w:tabs>
          <w:tab w:val="left" w:pos="720"/>
        </w:tabs>
        <w:spacing w:line="360" w:lineRule="auto"/>
        <w:jc w:val="both"/>
        <w:rPr>
          <w:rFonts w:eastAsia="Times New Roman"/>
          <w:lang w:eastAsia="ar-SA"/>
        </w:rPr>
      </w:pPr>
      <w:r>
        <w:rPr>
          <w:rFonts w:eastAsia="Times New Roman"/>
          <w:lang w:eastAsia="ar-SA"/>
        </w:rPr>
        <w:t>Informację o wyborze oferty prosimy przekazać na:</w:t>
      </w:r>
    </w:p>
    <w:p w:rsidR="004E78EF" w:rsidRDefault="00395028">
      <w:pPr>
        <w:pStyle w:val="Standard"/>
        <w:tabs>
          <w:tab w:val="left" w:pos="720"/>
        </w:tabs>
        <w:spacing w:line="360" w:lineRule="auto"/>
        <w:jc w:val="both"/>
        <w:rPr>
          <w:rFonts w:eastAsia="Times New Roman"/>
          <w:lang w:eastAsia="ar-SA"/>
        </w:rPr>
      </w:pPr>
      <w:r>
        <w:rPr>
          <w:rFonts w:eastAsia="Times New Roman"/>
          <w:lang w:eastAsia="ar-SA"/>
        </w:rPr>
        <w:t>a) E-mail ....</w:t>
      </w:r>
      <w:r>
        <w:rPr>
          <w:rFonts w:eastAsia="Times New Roman"/>
          <w:lang w:eastAsia="ar-SA"/>
        </w:rPr>
        <w:t>............................................</w:t>
      </w:r>
    </w:p>
    <w:p w:rsidR="004E78EF" w:rsidRDefault="00395028">
      <w:pPr>
        <w:pStyle w:val="Standard"/>
        <w:tabs>
          <w:tab w:val="left" w:pos="720"/>
        </w:tabs>
        <w:spacing w:line="360" w:lineRule="auto"/>
        <w:jc w:val="both"/>
        <w:rPr>
          <w:rFonts w:eastAsia="Times New Roman"/>
          <w:lang w:eastAsia="ar-SA"/>
        </w:rPr>
      </w:pPr>
      <w:r>
        <w:rPr>
          <w:rFonts w:eastAsia="Times New Roman"/>
          <w:lang w:eastAsia="ar-SA"/>
        </w:rPr>
        <w:t>b) Fax .....................................................</w:t>
      </w:r>
    </w:p>
    <w:p w:rsidR="004E78EF" w:rsidRDefault="00395028">
      <w:pPr>
        <w:pStyle w:val="Standard"/>
        <w:tabs>
          <w:tab w:val="left" w:pos="720"/>
        </w:tabs>
        <w:spacing w:line="360" w:lineRule="auto"/>
        <w:jc w:val="both"/>
        <w:rPr>
          <w:rFonts w:eastAsia="Times New Roman"/>
          <w:lang w:eastAsia="ar-SA"/>
        </w:rPr>
      </w:pPr>
      <w:r>
        <w:rPr>
          <w:rFonts w:eastAsia="Times New Roman"/>
          <w:lang w:eastAsia="ar-SA"/>
        </w:rPr>
        <w:t>c) Adres do korespondencji ...................................................................................................................</w:t>
      </w:r>
    </w:p>
    <w:p w:rsidR="004E78EF" w:rsidRDefault="004E78EF">
      <w:pPr>
        <w:pStyle w:val="Standard"/>
        <w:tabs>
          <w:tab w:val="left" w:pos="720"/>
        </w:tabs>
        <w:jc w:val="both"/>
        <w:rPr>
          <w:rFonts w:eastAsia="Times New Roman"/>
          <w:lang w:eastAsia="ar-SA"/>
        </w:rPr>
      </w:pPr>
    </w:p>
    <w:p w:rsidR="004E78EF" w:rsidRDefault="004E78EF">
      <w:pPr>
        <w:pStyle w:val="Standard"/>
        <w:tabs>
          <w:tab w:val="left" w:pos="720"/>
        </w:tabs>
        <w:jc w:val="both"/>
        <w:rPr>
          <w:rFonts w:eastAsia="Times New Roman"/>
          <w:lang w:eastAsia="ar-SA"/>
        </w:rPr>
      </w:pPr>
    </w:p>
    <w:p w:rsidR="004E78EF" w:rsidRDefault="004E78EF">
      <w:pPr>
        <w:pStyle w:val="Standard"/>
        <w:tabs>
          <w:tab w:val="left" w:pos="720"/>
        </w:tabs>
        <w:jc w:val="both"/>
        <w:rPr>
          <w:rFonts w:eastAsia="Times New Roman"/>
          <w:lang w:eastAsia="ar-SA"/>
        </w:rPr>
      </w:pPr>
    </w:p>
    <w:p w:rsidR="004E78EF" w:rsidRDefault="004E78EF">
      <w:pPr>
        <w:pStyle w:val="Standard"/>
        <w:tabs>
          <w:tab w:val="left" w:pos="720"/>
        </w:tabs>
        <w:jc w:val="both"/>
        <w:rPr>
          <w:rFonts w:eastAsia="Times New Roman"/>
          <w:lang w:eastAsia="ar-SA"/>
        </w:rPr>
      </w:pPr>
    </w:p>
    <w:p w:rsidR="004E78EF" w:rsidRDefault="00395028">
      <w:pPr>
        <w:pStyle w:val="Standard"/>
        <w:tabs>
          <w:tab w:val="left" w:pos="720"/>
        </w:tabs>
        <w:jc w:val="right"/>
        <w:rPr>
          <w:rFonts w:eastAsia="Times New Roman"/>
          <w:lang w:eastAsia="ar-SA"/>
        </w:rPr>
      </w:pPr>
      <w:r>
        <w:rPr>
          <w:rFonts w:eastAsia="Times New Roman"/>
          <w:lang w:eastAsia="ar-SA"/>
        </w:rPr>
        <w:t>...</w:t>
      </w:r>
      <w:r>
        <w:rPr>
          <w:rFonts w:eastAsia="Times New Roman"/>
          <w:lang w:eastAsia="ar-SA"/>
        </w:rPr>
        <w:t>.......................................................</w:t>
      </w:r>
    </w:p>
    <w:p w:rsidR="004E78EF" w:rsidRDefault="00395028">
      <w:pPr>
        <w:pStyle w:val="Standard"/>
        <w:tabs>
          <w:tab w:val="left" w:pos="720"/>
        </w:tabs>
        <w:jc w:val="right"/>
        <w:rPr>
          <w:rFonts w:eastAsia="Times New Roman"/>
          <w:sz w:val="20"/>
          <w:szCs w:val="20"/>
          <w:lang w:eastAsia="ar-SA"/>
        </w:rPr>
      </w:pPr>
      <w:r>
        <w:rPr>
          <w:rFonts w:eastAsia="Times New Roman"/>
          <w:sz w:val="20"/>
          <w:szCs w:val="20"/>
          <w:lang w:eastAsia="ar-SA"/>
        </w:rPr>
        <w:t>pieczęć i podpis</w:t>
      </w:r>
      <w:r>
        <w:rPr>
          <w:rFonts w:eastAsia="Times New Roman"/>
          <w:sz w:val="20"/>
          <w:szCs w:val="20"/>
          <w:lang w:eastAsia="ar-SA"/>
        </w:rPr>
        <w:tab/>
      </w:r>
      <w:r>
        <w:rPr>
          <w:rFonts w:eastAsia="Times New Roman"/>
          <w:sz w:val="20"/>
          <w:szCs w:val="20"/>
          <w:lang w:eastAsia="ar-SA"/>
        </w:rPr>
        <w:tab/>
      </w:r>
    </w:p>
    <w:p w:rsidR="004E78EF" w:rsidRDefault="00395028">
      <w:pPr>
        <w:pStyle w:val="Standard"/>
        <w:tabs>
          <w:tab w:val="left" w:pos="720"/>
        </w:tabs>
        <w:jc w:val="right"/>
        <w:rPr>
          <w:rFonts w:eastAsia="Times New Roman"/>
          <w:sz w:val="20"/>
          <w:szCs w:val="20"/>
          <w:lang w:eastAsia="ar-SA"/>
        </w:rPr>
      </w:pPr>
      <w:r>
        <w:rPr>
          <w:rFonts w:eastAsia="Times New Roman"/>
          <w:sz w:val="20"/>
          <w:szCs w:val="20"/>
          <w:lang w:eastAsia="ar-SA"/>
        </w:rPr>
        <w:t>upoważnionego przedstawiciela</w:t>
      </w:r>
      <w:r>
        <w:rPr>
          <w:rFonts w:eastAsia="Times New Roman"/>
          <w:sz w:val="20"/>
          <w:szCs w:val="20"/>
          <w:lang w:eastAsia="ar-SA"/>
        </w:rPr>
        <w:tab/>
      </w:r>
    </w:p>
    <w:p w:rsidR="004E78EF" w:rsidRDefault="004E78EF">
      <w:pPr>
        <w:pStyle w:val="Standard"/>
        <w:tabs>
          <w:tab w:val="left" w:pos="1440"/>
        </w:tabs>
        <w:jc w:val="right"/>
        <w:rPr>
          <w:rFonts w:eastAsia="Times New Roman"/>
          <w:sz w:val="20"/>
          <w:szCs w:val="20"/>
          <w:lang w:eastAsia="ar-SA"/>
        </w:rPr>
      </w:pPr>
    </w:p>
    <w:p w:rsidR="004E78EF" w:rsidRDefault="004E78EF">
      <w:pPr>
        <w:pStyle w:val="Standard"/>
        <w:tabs>
          <w:tab w:val="left" w:pos="1440"/>
        </w:tabs>
        <w:jc w:val="right"/>
        <w:rPr>
          <w:rFonts w:eastAsia="Times New Roman"/>
          <w:sz w:val="20"/>
          <w:szCs w:val="20"/>
          <w:lang w:eastAsia="ar-SA"/>
        </w:rPr>
      </w:pPr>
    </w:p>
    <w:p w:rsidR="004E78EF" w:rsidRDefault="004E78EF">
      <w:pPr>
        <w:pStyle w:val="Standard"/>
        <w:tabs>
          <w:tab w:val="left" w:pos="1440"/>
        </w:tabs>
        <w:jc w:val="right"/>
        <w:rPr>
          <w:rFonts w:eastAsia="Times New Roman"/>
          <w:sz w:val="20"/>
          <w:szCs w:val="20"/>
          <w:lang w:eastAsia="ar-SA"/>
        </w:rPr>
      </w:pPr>
    </w:p>
    <w:p w:rsidR="004E78EF" w:rsidRDefault="004E78EF">
      <w:pPr>
        <w:pStyle w:val="Standard"/>
        <w:tabs>
          <w:tab w:val="left" w:pos="1440"/>
        </w:tabs>
        <w:jc w:val="right"/>
        <w:rPr>
          <w:rFonts w:eastAsia="Times New Roman"/>
          <w:sz w:val="20"/>
          <w:szCs w:val="20"/>
          <w:lang w:eastAsia="ar-SA"/>
        </w:rPr>
      </w:pPr>
    </w:p>
    <w:p w:rsidR="004E78EF" w:rsidRDefault="004E78EF">
      <w:pPr>
        <w:pStyle w:val="Standard"/>
        <w:tabs>
          <w:tab w:val="left" w:pos="1440"/>
        </w:tabs>
        <w:jc w:val="right"/>
        <w:rPr>
          <w:rFonts w:eastAsia="Times New Roman"/>
          <w:sz w:val="20"/>
          <w:szCs w:val="20"/>
          <w:lang w:eastAsia="ar-SA"/>
        </w:rPr>
      </w:pPr>
    </w:p>
    <w:p w:rsidR="004E78EF" w:rsidRDefault="004E78EF">
      <w:pPr>
        <w:pStyle w:val="Standard"/>
        <w:tabs>
          <w:tab w:val="left" w:pos="1440"/>
        </w:tabs>
        <w:jc w:val="right"/>
        <w:rPr>
          <w:rFonts w:eastAsia="Times New Roman"/>
          <w:sz w:val="20"/>
          <w:szCs w:val="20"/>
          <w:lang w:eastAsia="ar-SA"/>
        </w:rPr>
      </w:pPr>
    </w:p>
    <w:p w:rsidR="004E78EF" w:rsidRDefault="00395028">
      <w:pPr>
        <w:pStyle w:val="Standard"/>
        <w:tabs>
          <w:tab w:val="left" w:pos="1440"/>
        </w:tabs>
        <w:rPr>
          <w:rFonts w:eastAsia="Times New Roman"/>
          <w:lang w:eastAsia="ar-SA"/>
        </w:rPr>
      </w:pPr>
      <w:r>
        <w:rPr>
          <w:rFonts w:eastAsia="Times New Roman"/>
          <w:lang w:eastAsia="ar-SA"/>
        </w:rPr>
        <w:t>* niepotrzebne skreślić</w:t>
      </w:r>
    </w:p>
    <w:p w:rsidR="004E78EF" w:rsidRDefault="00395028">
      <w:pPr>
        <w:pStyle w:val="Standard"/>
        <w:tabs>
          <w:tab w:val="left" w:pos="1440"/>
        </w:tabs>
        <w:jc w:val="right"/>
        <w:rPr>
          <w:rFonts w:eastAsia="TimesNewRoman, 'Arial Unicode M"/>
          <w:bCs/>
          <w:color w:val="000000"/>
        </w:rPr>
      </w:pPr>
      <w:r>
        <w:rPr>
          <w:rFonts w:eastAsia="TimesNewRoman, 'Arial Unicode M"/>
          <w:bCs/>
          <w:color w:val="000000"/>
        </w:rPr>
        <w:t>Załącznik nr 2 do SIWZ</w:t>
      </w:r>
    </w:p>
    <w:p w:rsidR="004E78EF" w:rsidRDefault="00395028">
      <w:pPr>
        <w:pStyle w:val="Standard"/>
      </w:pPr>
      <w:r>
        <w:t>.....................................................</w:t>
      </w:r>
    </w:p>
    <w:p w:rsidR="004E78EF" w:rsidRDefault="00395028">
      <w:pPr>
        <w:pStyle w:val="Standard"/>
      </w:pPr>
      <w:r>
        <w:rPr>
          <w:rFonts w:eastAsia="Times New Roman" w:cs="Times New Roman"/>
          <w:sz w:val="20"/>
          <w:lang w:eastAsia="ar-SA"/>
        </w:rPr>
        <w:t xml:space="preserve">     </w:t>
      </w:r>
      <w:r>
        <w:rPr>
          <w:rFonts w:eastAsia="Times New Roman"/>
          <w:sz w:val="20"/>
          <w:lang w:eastAsia="ar-SA"/>
        </w:rPr>
        <w:t>(pieczęć oferenta )</w:t>
      </w:r>
    </w:p>
    <w:p w:rsidR="004E78EF" w:rsidRDefault="004E78EF">
      <w:pPr>
        <w:pStyle w:val="Standard"/>
        <w:rPr>
          <w:rFonts w:eastAsia="Times New Roman"/>
          <w:sz w:val="20"/>
          <w:lang w:eastAsia="ar-SA"/>
        </w:rPr>
      </w:pPr>
    </w:p>
    <w:p w:rsidR="004E78EF" w:rsidRDefault="00395028">
      <w:pPr>
        <w:pStyle w:val="Nagwek1"/>
        <w:tabs>
          <w:tab w:val="left" w:pos="0"/>
        </w:tabs>
        <w:jc w:val="center"/>
        <w:rPr>
          <w:rFonts w:eastAsia="Times New Roman"/>
          <w:sz w:val="28"/>
          <w:lang w:eastAsia="ar-SA"/>
        </w:rPr>
      </w:pPr>
      <w:r>
        <w:rPr>
          <w:rFonts w:eastAsia="Times New Roman"/>
          <w:sz w:val="28"/>
          <w:lang w:eastAsia="ar-SA"/>
        </w:rPr>
        <w:t xml:space="preserve">OŚWIADCZENIE </w:t>
      </w:r>
      <w:r>
        <w:rPr>
          <w:rFonts w:eastAsia="Times New Roman"/>
          <w:sz w:val="28"/>
          <w:lang w:eastAsia="ar-SA"/>
        </w:rPr>
        <w:t>WYKONAWCY</w:t>
      </w:r>
    </w:p>
    <w:p w:rsidR="004E78EF" w:rsidRDefault="00395028">
      <w:pPr>
        <w:pStyle w:val="Standard"/>
        <w:jc w:val="center"/>
        <w:rPr>
          <w:rFonts w:eastAsia="Times New Roman"/>
          <w:lang w:eastAsia="ar-SA"/>
        </w:rPr>
      </w:pPr>
      <w:r>
        <w:rPr>
          <w:rFonts w:eastAsia="Times New Roman"/>
          <w:lang w:eastAsia="ar-SA"/>
        </w:rPr>
        <w:t>Składane na podstawie art. 25a ust. 1 ustawy z dnia 29 stycznia 2004r. Prawo Zamówień Publicznych (dalej jako: ustawa Pzp)</w:t>
      </w:r>
    </w:p>
    <w:p w:rsidR="004E78EF" w:rsidRDefault="004E78EF">
      <w:pPr>
        <w:pStyle w:val="Standard"/>
        <w:jc w:val="center"/>
        <w:rPr>
          <w:rFonts w:eastAsia="Times New Roman"/>
          <w:lang w:eastAsia="ar-SA"/>
        </w:rPr>
      </w:pPr>
    </w:p>
    <w:p w:rsidR="004E78EF" w:rsidRDefault="00395028">
      <w:pPr>
        <w:pStyle w:val="Standard"/>
        <w:jc w:val="center"/>
        <w:rPr>
          <w:rFonts w:eastAsia="Times New Roman"/>
          <w:u w:val="single"/>
          <w:lang w:eastAsia="ar-SA"/>
        </w:rPr>
      </w:pPr>
      <w:r>
        <w:rPr>
          <w:rFonts w:eastAsia="Times New Roman"/>
          <w:u w:val="single"/>
          <w:lang w:eastAsia="ar-SA"/>
        </w:rPr>
        <w:t>DOTYCZĄCE SPEŁNIANIA WARUNKÓW UDZIAŁU W POSTĘPOWANIU</w:t>
      </w:r>
    </w:p>
    <w:p w:rsidR="004E78EF" w:rsidRDefault="00395028">
      <w:pPr>
        <w:pStyle w:val="Standard"/>
        <w:jc w:val="both"/>
      </w:pPr>
      <w:r>
        <w:rPr>
          <w:rFonts w:eastAsia="Times New Roman"/>
          <w:lang w:eastAsia="ar-SA"/>
        </w:rPr>
        <w:tab/>
        <w:t>Na potrzeby postępowania o udzielenie zamówienia publicznego pn. „</w:t>
      </w:r>
      <w:r>
        <w:rPr>
          <w:rFonts w:eastAsia="Times New Roman"/>
          <w:b/>
          <w:bCs/>
          <w:lang w:eastAsia="ar-SA"/>
        </w:rPr>
        <w:t>Pr</w:t>
      </w:r>
      <w:r>
        <w:rPr>
          <w:rFonts w:eastAsia="Times New Roman"/>
          <w:b/>
          <w:bCs/>
          <w:lang w:eastAsia="ar-SA"/>
        </w:rPr>
        <w:t>zebudowa części pomieszczeń budynku Specjalnego Ośrodka Szkolno- Wychowawczego im. Marii Grzegorzewskiej w Malborku” p</w:t>
      </w:r>
      <w:r>
        <w:rPr>
          <w:rFonts w:eastAsia="Times New Roman"/>
          <w:lang w:eastAsia="ar-SA"/>
        </w:rPr>
        <w:t>rowadzonego przez Specjalny Ośrodek Rewalidacyjno-Wychowawczy dla Dzieci i Młodzieży z Autyzmem w Malborku, oświadczam, co następuje:</w:t>
      </w:r>
    </w:p>
    <w:p w:rsidR="004E78EF" w:rsidRDefault="004E78EF">
      <w:pPr>
        <w:pStyle w:val="Standard"/>
        <w:jc w:val="both"/>
        <w:rPr>
          <w:rFonts w:eastAsia="Times New Roman"/>
          <w:lang w:eastAsia="ar-SA"/>
        </w:rPr>
      </w:pPr>
    </w:p>
    <w:p w:rsidR="004E78EF" w:rsidRDefault="00395028">
      <w:pPr>
        <w:pStyle w:val="Standard"/>
        <w:jc w:val="both"/>
        <w:rPr>
          <w:rFonts w:eastAsia="Times New Roman"/>
          <w:shd w:val="clear" w:color="auto" w:fill="C0C0C0"/>
          <w:lang w:eastAsia="ar-SA"/>
        </w:rPr>
      </w:pPr>
      <w:r>
        <w:rPr>
          <w:rFonts w:eastAsia="Times New Roman"/>
          <w:shd w:val="clear" w:color="auto" w:fill="C0C0C0"/>
          <w:lang w:eastAsia="ar-SA"/>
        </w:rPr>
        <w:t>INF</w:t>
      </w:r>
      <w:r>
        <w:rPr>
          <w:rFonts w:eastAsia="Times New Roman"/>
          <w:shd w:val="clear" w:color="auto" w:fill="C0C0C0"/>
          <w:lang w:eastAsia="ar-SA"/>
        </w:rPr>
        <w:t>ORMACJA DOTYCZĄCA WYKONAWCY:</w:t>
      </w:r>
    </w:p>
    <w:p w:rsidR="004E78EF" w:rsidRDefault="004E78EF">
      <w:pPr>
        <w:pStyle w:val="Standard"/>
        <w:jc w:val="both"/>
        <w:rPr>
          <w:rFonts w:eastAsia="Times New Roman"/>
          <w:shd w:val="clear" w:color="auto" w:fill="C0C0C0"/>
          <w:lang w:eastAsia="ar-SA"/>
        </w:rPr>
      </w:pPr>
    </w:p>
    <w:p w:rsidR="004E78EF" w:rsidRDefault="00395028">
      <w:pPr>
        <w:pStyle w:val="Standard"/>
        <w:jc w:val="both"/>
        <w:rPr>
          <w:rFonts w:eastAsia="Times New Roman"/>
          <w:lang w:eastAsia="ar-SA"/>
        </w:rPr>
      </w:pPr>
      <w:r>
        <w:rPr>
          <w:rFonts w:eastAsia="Times New Roman"/>
          <w:lang w:eastAsia="ar-SA"/>
        </w:rPr>
        <w:t>Oświadczam, że spełniam warunki udziału w postępowaniu określone przez zamawiającego w Specyfikacji Istotnych Warunków Zamówienia pkt 5.</w:t>
      </w:r>
    </w:p>
    <w:p w:rsidR="004E78EF" w:rsidRDefault="004E78EF">
      <w:pPr>
        <w:pStyle w:val="Standard"/>
        <w:jc w:val="both"/>
        <w:rPr>
          <w:rFonts w:eastAsia="Times New Roman"/>
          <w:lang w:eastAsia="ar-SA"/>
        </w:rPr>
      </w:pPr>
    </w:p>
    <w:p w:rsidR="004E78EF" w:rsidRDefault="00395028">
      <w:pPr>
        <w:pStyle w:val="Standard"/>
        <w:jc w:val="both"/>
        <w:rPr>
          <w:rFonts w:eastAsia="Times New Roman"/>
          <w:lang w:eastAsia="ar-SA"/>
        </w:rPr>
      </w:pPr>
      <w:r>
        <w:rPr>
          <w:rFonts w:eastAsia="Times New Roman"/>
          <w:lang w:eastAsia="ar-SA"/>
        </w:rPr>
        <w:t>……………………….., dnia ……………………………</w:t>
      </w:r>
    </w:p>
    <w:p w:rsidR="004E78EF" w:rsidRDefault="004E78EF">
      <w:pPr>
        <w:pStyle w:val="Standard"/>
        <w:rPr>
          <w:rFonts w:eastAsia="Times New Roman"/>
          <w:lang w:eastAsia="ar-SA"/>
        </w:rPr>
      </w:pPr>
    </w:p>
    <w:p w:rsidR="004E78EF" w:rsidRDefault="004E78EF">
      <w:pPr>
        <w:pStyle w:val="Standard"/>
      </w:pPr>
    </w:p>
    <w:p w:rsidR="004E78EF" w:rsidRDefault="00395028">
      <w:pPr>
        <w:pStyle w:val="Standard"/>
        <w:ind w:left="2127"/>
      </w:pPr>
      <w:r>
        <w:rPr>
          <w:rFonts w:eastAsia="Times New Roman" w:cs="Times New Roman"/>
        </w:rPr>
        <w:t xml:space="preserve">                                                  </w:t>
      </w:r>
      <w:r>
        <w:t>......</w:t>
      </w:r>
      <w:r>
        <w:t>.................................................</w:t>
      </w:r>
    </w:p>
    <w:p w:rsidR="004E78EF" w:rsidRDefault="00395028">
      <w:pPr>
        <w:pStyle w:val="Standard"/>
        <w:tabs>
          <w:tab w:val="left" w:pos="1440"/>
        </w:tabs>
        <w:jc w:val="both"/>
      </w:pPr>
      <w:r>
        <w:rPr>
          <w:rFonts w:eastAsia="Times New Roman" w:cs="Times New Roman"/>
          <w:sz w:val="20"/>
        </w:rPr>
        <w:t xml:space="preserve">                                                                                                            </w:t>
      </w:r>
      <w:r>
        <w:rPr>
          <w:rFonts w:eastAsia="Times New Roman"/>
          <w:sz w:val="20"/>
        </w:rPr>
        <w:t>pieczęć i podpis osoby uprawnionej</w:t>
      </w:r>
    </w:p>
    <w:p w:rsidR="004E78EF" w:rsidRDefault="004E78EF">
      <w:pPr>
        <w:pStyle w:val="Standard"/>
        <w:tabs>
          <w:tab w:val="left" w:pos="1440"/>
        </w:tabs>
        <w:jc w:val="both"/>
        <w:rPr>
          <w:rFonts w:eastAsia="Times New Roman"/>
          <w:sz w:val="20"/>
        </w:rPr>
      </w:pPr>
    </w:p>
    <w:p w:rsidR="004E78EF" w:rsidRDefault="004E78EF">
      <w:pPr>
        <w:pStyle w:val="Standard"/>
        <w:tabs>
          <w:tab w:val="left" w:pos="1440"/>
        </w:tabs>
        <w:jc w:val="both"/>
        <w:rPr>
          <w:rFonts w:eastAsia="Times New Roman"/>
        </w:rPr>
      </w:pPr>
    </w:p>
    <w:p w:rsidR="004E78EF" w:rsidRDefault="00395028">
      <w:pPr>
        <w:pStyle w:val="Standard"/>
        <w:tabs>
          <w:tab w:val="left" w:pos="1440"/>
        </w:tabs>
        <w:jc w:val="both"/>
        <w:rPr>
          <w:rFonts w:eastAsia="Times New Roman"/>
          <w:shd w:val="clear" w:color="auto" w:fill="C0C0C0"/>
        </w:rPr>
      </w:pPr>
      <w:r>
        <w:rPr>
          <w:rFonts w:eastAsia="Times New Roman"/>
          <w:shd w:val="clear" w:color="auto" w:fill="C0C0C0"/>
        </w:rPr>
        <w:t xml:space="preserve">INFORMACJA W ZWIĄZKU Z POLEGANIEM NA ZASOBACH INNYCH </w:t>
      </w:r>
      <w:r>
        <w:rPr>
          <w:rFonts w:eastAsia="Times New Roman"/>
          <w:shd w:val="clear" w:color="auto" w:fill="C0C0C0"/>
        </w:rPr>
        <w:t>PODMIOTÓW:</w:t>
      </w:r>
    </w:p>
    <w:p w:rsidR="004E78EF" w:rsidRDefault="004E78EF">
      <w:pPr>
        <w:pStyle w:val="Standard"/>
        <w:tabs>
          <w:tab w:val="left" w:pos="1440"/>
        </w:tabs>
        <w:jc w:val="both"/>
        <w:rPr>
          <w:rFonts w:eastAsia="Times New Roman"/>
          <w:shd w:val="clear" w:color="auto" w:fill="C0C0C0"/>
        </w:rPr>
      </w:pPr>
    </w:p>
    <w:p w:rsidR="004E78EF" w:rsidRDefault="00395028">
      <w:pPr>
        <w:pStyle w:val="Standard"/>
        <w:tabs>
          <w:tab w:val="left" w:pos="1440"/>
        </w:tabs>
        <w:jc w:val="both"/>
      </w:pPr>
      <w:r>
        <w:rPr>
          <w:rFonts w:eastAsia="Times New Roman"/>
        </w:rPr>
        <w:t xml:space="preserve">Oświadczam, że w celu wykazania spełniania warunków udziału w postępowaniu, określonych przez zamawiającego w </w:t>
      </w:r>
      <w:r>
        <w:rPr>
          <w:rFonts w:eastAsia="Times New Roman"/>
          <w:lang w:eastAsia="ar-SA"/>
        </w:rPr>
        <w:t>Specyfikacji Istotnych Warunków Zamówienia pkt 5, polegam na zasobach następującego/ych podmiotu/ów: …………………………………………………………...........</w:t>
      </w:r>
      <w:r>
        <w:rPr>
          <w:rFonts w:eastAsia="Times New Roman"/>
          <w:lang w:eastAsia="ar-SA"/>
        </w:rPr>
        <w:t>...... ………………………………………….. w następującym zakresie: ………………………………... …………………………………………………………………………………………………………</w:t>
      </w:r>
    </w:p>
    <w:p w:rsidR="004E78EF" w:rsidRDefault="004E78EF">
      <w:pPr>
        <w:pStyle w:val="Standard"/>
        <w:tabs>
          <w:tab w:val="left" w:pos="1440"/>
        </w:tabs>
        <w:jc w:val="both"/>
        <w:rPr>
          <w:rFonts w:eastAsia="Times New Roman"/>
          <w:lang w:eastAsia="ar-SA"/>
        </w:rPr>
      </w:pPr>
    </w:p>
    <w:p w:rsidR="004E78EF" w:rsidRDefault="00395028">
      <w:pPr>
        <w:pStyle w:val="Standard"/>
        <w:jc w:val="both"/>
        <w:rPr>
          <w:rFonts w:eastAsia="Times New Roman"/>
          <w:lang w:eastAsia="ar-SA"/>
        </w:rPr>
      </w:pPr>
      <w:r>
        <w:rPr>
          <w:rFonts w:eastAsia="Times New Roman"/>
          <w:lang w:eastAsia="ar-SA"/>
        </w:rPr>
        <w:t>……………………….., dnia ……………………………</w:t>
      </w:r>
    </w:p>
    <w:p w:rsidR="004E78EF" w:rsidRDefault="004E78EF">
      <w:pPr>
        <w:pStyle w:val="Standard"/>
        <w:rPr>
          <w:rFonts w:eastAsia="Times New Roman"/>
          <w:lang w:eastAsia="ar-SA"/>
        </w:rPr>
      </w:pPr>
    </w:p>
    <w:p w:rsidR="004E78EF" w:rsidRDefault="004E78EF">
      <w:pPr>
        <w:pStyle w:val="Standard"/>
      </w:pPr>
    </w:p>
    <w:p w:rsidR="004E78EF" w:rsidRDefault="00395028">
      <w:pPr>
        <w:pStyle w:val="Standard"/>
        <w:ind w:left="2127"/>
      </w:pPr>
      <w:r>
        <w:rPr>
          <w:rFonts w:eastAsia="Times New Roman" w:cs="Times New Roman"/>
        </w:rPr>
        <w:t xml:space="preserve">                                                  </w:t>
      </w:r>
      <w:r>
        <w:t>.......................................................</w:t>
      </w:r>
    </w:p>
    <w:p w:rsidR="004E78EF" w:rsidRDefault="00395028">
      <w:pPr>
        <w:pStyle w:val="Standard"/>
        <w:tabs>
          <w:tab w:val="left" w:pos="1440"/>
        </w:tabs>
        <w:jc w:val="both"/>
      </w:pPr>
      <w:r>
        <w:rPr>
          <w:rFonts w:eastAsia="Times New Roman" w:cs="Times New Roman"/>
          <w:sz w:val="20"/>
        </w:rPr>
        <w:t xml:space="preserve">                                                                                                            </w:t>
      </w:r>
      <w:r>
        <w:rPr>
          <w:rFonts w:eastAsia="Times New Roman"/>
          <w:sz w:val="20"/>
        </w:rPr>
        <w:t>pieczęć i podpis osoby uprawnionej</w:t>
      </w:r>
    </w:p>
    <w:p w:rsidR="004E78EF" w:rsidRDefault="004E78EF">
      <w:pPr>
        <w:pStyle w:val="Standard"/>
        <w:tabs>
          <w:tab w:val="left" w:pos="1440"/>
        </w:tabs>
        <w:jc w:val="both"/>
        <w:rPr>
          <w:rFonts w:eastAsia="Times New Roman"/>
          <w:sz w:val="20"/>
          <w:shd w:val="clear" w:color="auto" w:fill="C0C0C0"/>
          <w:lang w:eastAsia="ar-SA"/>
        </w:rPr>
      </w:pPr>
    </w:p>
    <w:p w:rsidR="004E78EF" w:rsidRDefault="00395028">
      <w:pPr>
        <w:pStyle w:val="Standard"/>
        <w:tabs>
          <w:tab w:val="left" w:pos="1440"/>
        </w:tabs>
        <w:jc w:val="both"/>
        <w:rPr>
          <w:rFonts w:eastAsia="Times New Roman"/>
          <w:shd w:val="clear" w:color="auto" w:fill="C0C0C0"/>
          <w:lang w:eastAsia="ar-SA"/>
        </w:rPr>
      </w:pPr>
      <w:r>
        <w:rPr>
          <w:rFonts w:eastAsia="Times New Roman"/>
          <w:shd w:val="clear" w:color="auto" w:fill="C0C0C0"/>
          <w:lang w:eastAsia="ar-SA"/>
        </w:rPr>
        <w:lastRenderedPageBreak/>
        <w:t>OŚWIADCZENIE DOTYCZĄCE PODANYCH INFORMACJI:</w:t>
      </w:r>
    </w:p>
    <w:p w:rsidR="004E78EF" w:rsidRDefault="004E78EF">
      <w:pPr>
        <w:pStyle w:val="Standard"/>
        <w:tabs>
          <w:tab w:val="left" w:pos="1440"/>
        </w:tabs>
        <w:jc w:val="both"/>
        <w:rPr>
          <w:rFonts w:eastAsia="Times New Roman"/>
          <w:shd w:val="clear" w:color="auto" w:fill="C0C0C0"/>
          <w:lang w:eastAsia="ar-SA"/>
        </w:rPr>
      </w:pPr>
    </w:p>
    <w:p w:rsidR="004E78EF" w:rsidRDefault="00395028">
      <w:pPr>
        <w:pStyle w:val="Standard"/>
        <w:tabs>
          <w:tab w:val="left" w:pos="1440"/>
        </w:tabs>
        <w:jc w:val="both"/>
        <w:rPr>
          <w:rFonts w:eastAsia="Times New Roman"/>
          <w:lang w:eastAsia="ar-SA"/>
        </w:rPr>
      </w:pPr>
      <w:r>
        <w:rPr>
          <w:rFonts w:eastAsia="Times New Roman"/>
          <w:lang w:eastAsia="ar-SA"/>
        </w:rPr>
        <w:t>Oświadczam, że wszystkie informacje podane w powyższych oświadczeni</w:t>
      </w:r>
      <w:r>
        <w:rPr>
          <w:rFonts w:eastAsia="Times New Roman"/>
          <w:lang w:eastAsia="ar-SA"/>
        </w:rPr>
        <w:t>ach są aktualne i zgodne z prawdą oraz zostały przedstawione z pełną świadomością konsekwencji wprowadzenia zamawiającego w błąd przy przedstawianiu informacji.</w:t>
      </w:r>
    </w:p>
    <w:p w:rsidR="004E78EF" w:rsidRDefault="004E78EF">
      <w:pPr>
        <w:pStyle w:val="Standard"/>
        <w:tabs>
          <w:tab w:val="left" w:pos="1440"/>
        </w:tabs>
        <w:jc w:val="both"/>
        <w:rPr>
          <w:rFonts w:eastAsia="Times New Roman"/>
          <w:lang w:eastAsia="ar-SA"/>
        </w:rPr>
      </w:pPr>
    </w:p>
    <w:p w:rsidR="004E78EF" w:rsidRDefault="00395028">
      <w:pPr>
        <w:pStyle w:val="Standard"/>
        <w:jc w:val="both"/>
        <w:rPr>
          <w:rFonts w:eastAsia="Times New Roman"/>
          <w:lang w:eastAsia="ar-SA"/>
        </w:rPr>
      </w:pPr>
      <w:r>
        <w:rPr>
          <w:rFonts w:eastAsia="Times New Roman"/>
          <w:lang w:eastAsia="ar-SA"/>
        </w:rPr>
        <w:t>……………………….., dnia ……………………………</w:t>
      </w:r>
    </w:p>
    <w:p w:rsidR="004E78EF" w:rsidRDefault="004E78EF">
      <w:pPr>
        <w:pStyle w:val="Standard"/>
        <w:rPr>
          <w:rFonts w:eastAsia="Times New Roman"/>
          <w:lang w:eastAsia="ar-SA"/>
        </w:rPr>
      </w:pPr>
    </w:p>
    <w:p w:rsidR="004E78EF" w:rsidRDefault="004E78EF">
      <w:pPr>
        <w:pStyle w:val="Standard"/>
      </w:pPr>
    </w:p>
    <w:p w:rsidR="004E78EF" w:rsidRDefault="00395028">
      <w:pPr>
        <w:pStyle w:val="Standard"/>
        <w:ind w:left="2127"/>
      </w:pPr>
      <w:r>
        <w:rPr>
          <w:rFonts w:eastAsia="Times New Roman" w:cs="Times New Roman"/>
        </w:rPr>
        <w:t xml:space="preserve">                                                  </w:t>
      </w:r>
      <w:r>
        <w:t>............</w:t>
      </w:r>
      <w:r>
        <w:t>...........................................</w:t>
      </w:r>
    </w:p>
    <w:p w:rsidR="004E78EF" w:rsidRDefault="00395028">
      <w:pPr>
        <w:pStyle w:val="Standard"/>
        <w:tabs>
          <w:tab w:val="left" w:pos="1440"/>
        </w:tabs>
        <w:jc w:val="both"/>
      </w:pPr>
      <w:r>
        <w:rPr>
          <w:rFonts w:eastAsia="Times New Roman" w:cs="Times New Roman"/>
          <w:sz w:val="20"/>
          <w:lang w:eastAsia="ar-SA"/>
        </w:rPr>
        <w:t xml:space="preserve">                                                                                                            </w:t>
      </w:r>
      <w:r>
        <w:rPr>
          <w:rFonts w:eastAsia="Times New Roman"/>
          <w:sz w:val="20"/>
          <w:lang w:eastAsia="ar-SA"/>
        </w:rPr>
        <w:t>pieczęć i podpis osoby uprawnionej</w:t>
      </w:r>
    </w:p>
    <w:p w:rsidR="004E78EF" w:rsidRDefault="004E78EF">
      <w:pPr>
        <w:pStyle w:val="Standard"/>
        <w:tabs>
          <w:tab w:val="left" w:pos="1440"/>
        </w:tabs>
        <w:jc w:val="both"/>
        <w:rPr>
          <w:rFonts w:eastAsia="Times New Roman"/>
          <w:sz w:val="20"/>
          <w:lang w:eastAsia="ar-SA"/>
        </w:rPr>
      </w:pPr>
    </w:p>
    <w:p w:rsidR="004E78EF" w:rsidRDefault="004E78EF">
      <w:pPr>
        <w:pStyle w:val="Standard"/>
        <w:tabs>
          <w:tab w:val="left" w:pos="1440"/>
        </w:tabs>
        <w:jc w:val="both"/>
        <w:rPr>
          <w:rFonts w:eastAsia="Times New Roman"/>
          <w:sz w:val="20"/>
          <w:lang w:eastAsia="ar-SA"/>
        </w:rPr>
      </w:pPr>
    </w:p>
    <w:p w:rsidR="004E78EF" w:rsidRDefault="00395028">
      <w:pPr>
        <w:pStyle w:val="Standard"/>
        <w:tabs>
          <w:tab w:val="left" w:pos="1440"/>
        </w:tabs>
        <w:jc w:val="right"/>
        <w:rPr>
          <w:rFonts w:eastAsia="Times New Roman"/>
        </w:rPr>
      </w:pPr>
      <w:r>
        <w:rPr>
          <w:rFonts w:eastAsia="Times New Roman"/>
        </w:rPr>
        <w:t>Załącznik nr 3 do SIWZ</w:t>
      </w:r>
    </w:p>
    <w:p w:rsidR="004E78EF" w:rsidRDefault="004E78EF">
      <w:pPr>
        <w:pStyle w:val="Standard"/>
        <w:tabs>
          <w:tab w:val="left" w:pos="1440"/>
        </w:tabs>
        <w:jc w:val="right"/>
        <w:rPr>
          <w:rFonts w:eastAsia="Times New Roman"/>
        </w:rPr>
      </w:pPr>
    </w:p>
    <w:p w:rsidR="004E78EF" w:rsidRDefault="00395028">
      <w:pPr>
        <w:pStyle w:val="Standard"/>
      </w:pPr>
      <w:r>
        <w:t>...........................................</w:t>
      </w:r>
      <w:r>
        <w:t>..........</w:t>
      </w:r>
    </w:p>
    <w:p w:rsidR="004E78EF" w:rsidRDefault="00395028">
      <w:pPr>
        <w:pStyle w:val="Standard"/>
      </w:pPr>
      <w:r>
        <w:rPr>
          <w:rFonts w:eastAsia="Times New Roman" w:cs="Times New Roman"/>
          <w:sz w:val="20"/>
          <w:lang w:eastAsia="ar-SA"/>
        </w:rPr>
        <w:t xml:space="preserve">     </w:t>
      </w:r>
      <w:r>
        <w:rPr>
          <w:rFonts w:eastAsia="Times New Roman"/>
          <w:sz w:val="20"/>
          <w:lang w:eastAsia="ar-SA"/>
        </w:rPr>
        <w:t>(pieczęć oferenta )</w:t>
      </w:r>
    </w:p>
    <w:p w:rsidR="004E78EF" w:rsidRDefault="004E78EF">
      <w:pPr>
        <w:pStyle w:val="Standard"/>
        <w:rPr>
          <w:rFonts w:eastAsia="Times New Roman"/>
          <w:sz w:val="20"/>
          <w:lang w:eastAsia="ar-SA"/>
        </w:rPr>
      </w:pPr>
    </w:p>
    <w:p w:rsidR="004E78EF" w:rsidRDefault="00395028">
      <w:pPr>
        <w:pStyle w:val="Nagwek1"/>
        <w:tabs>
          <w:tab w:val="left" w:pos="0"/>
        </w:tabs>
        <w:jc w:val="center"/>
        <w:rPr>
          <w:rFonts w:eastAsia="Times New Roman"/>
          <w:sz w:val="28"/>
          <w:lang w:eastAsia="ar-SA"/>
        </w:rPr>
      </w:pPr>
      <w:r>
        <w:rPr>
          <w:rFonts w:eastAsia="Times New Roman"/>
          <w:sz w:val="28"/>
          <w:lang w:eastAsia="ar-SA"/>
        </w:rPr>
        <w:t>OŚWIADCZENIE WYKONAWCY</w:t>
      </w:r>
    </w:p>
    <w:p w:rsidR="004E78EF" w:rsidRDefault="00395028">
      <w:pPr>
        <w:pStyle w:val="Standard"/>
        <w:jc w:val="center"/>
        <w:rPr>
          <w:rFonts w:eastAsia="Times New Roman"/>
          <w:lang w:eastAsia="ar-SA"/>
        </w:rPr>
      </w:pPr>
      <w:r>
        <w:rPr>
          <w:rFonts w:eastAsia="Times New Roman"/>
          <w:lang w:eastAsia="ar-SA"/>
        </w:rPr>
        <w:t>Składane na podstawie art. 25a ust. 1 ustawy z dnia 29 stycznia 2004r. Prawo Zamówień Publicznych (dalej jako: ustawa Pzp)</w:t>
      </w:r>
    </w:p>
    <w:p w:rsidR="004E78EF" w:rsidRDefault="004E78EF">
      <w:pPr>
        <w:pStyle w:val="Standard"/>
        <w:jc w:val="center"/>
        <w:rPr>
          <w:rFonts w:eastAsia="Times New Roman"/>
          <w:lang w:eastAsia="ar-SA"/>
        </w:rPr>
      </w:pPr>
    </w:p>
    <w:p w:rsidR="004E78EF" w:rsidRDefault="00395028">
      <w:pPr>
        <w:pStyle w:val="Standard"/>
        <w:tabs>
          <w:tab w:val="left" w:pos="1440"/>
        </w:tabs>
        <w:jc w:val="center"/>
        <w:rPr>
          <w:rFonts w:eastAsia="Times New Roman"/>
        </w:rPr>
      </w:pPr>
      <w:r>
        <w:rPr>
          <w:rFonts w:eastAsia="Times New Roman"/>
        </w:rPr>
        <w:t>DOTYCZĄCE PRZESŁANEK WYKLUCZENIA Z POSTĘPOWANIA</w:t>
      </w:r>
    </w:p>
    <w:p w:rsidR="004E78EF" w:rsidRDefault="004E78EF">
      <w:pPr>
        <w:pStyle w:val="Standard"/>
        <w:tabs>
          <w:tab w:val="left" w:pos="1440"/>
        </w:tabs>
        <w:jc w:val="center"/>
        <w:rPr>
          <w:rFonts w:eastAsia="Times New Roman"/>
        </w:rPr>
      </w:pPr>
    </w:p>
    <w:p w:rsidR="004E78EF" w:rsidRDefault="00395028">
      <w:pPr>
        <w:pStyle w:val="Standard"/>
        <w:tabs>
          <w:tab w:val="left" w:pos="1440"/>
        </w:tabs>
        <w:jc w:val="both"/>
      </w:pPr>
      <w:r>
        <w:rPr>
          <w:rFonts w:eastAsia="Times New Roman"/>
          <w:lang w:eastAsia="ar-SA"/>
        </w:rPr>
        <w:t xml:space="preserve">Na potrzeby </w:t>
      </w:r>
      <w:r>
        <w:rPr>
          <w:rFonts w:eastAsia="Times New Roman"/>
          <w:lang w:eastAsia="ar-SA"/>
        </w:rPr>
        <w:t xml:space="preserve">postępowania o udzielenie zamówienia publicznego pn. </w:t>
      </w:r>
      <w:r>
        <w:rPr>
          <w:rFonts w:eastAsia="Times New Roman"/>
          <w:b/>
          <w:bCs/>
          <w:color w:val="000000"/>
          <w:lang w:eastAsia="ar-SA"/>
        </w:rPr>
        <w:t>„Kontynuacja przystosowania ciągów komunikacyjnych i sanitariatów do potrzeb wychowanków z ograniczoną sprawnością ruchową w SOSW w Malborku”</w:t>
      </w:r>
      <w:r>
        <w:rPr>
          <w:rFonts w:eastAsia="Times New Roman"/>
          <w:lang w:eastAsia="ar-SA"/>
        </w:rPr>
        <w:t xml:space="preserve"> prowadzonego przez Specjalny Ośrodek Szkolno-Wychowawczy, ośw</w:t>
      </w:r>
      <w:r>
        <w:rPr>
          <w:rFonts w:eastAsia="Times New Roman"/>
          <w:lang w:eastAsia="ar-SA"/>
        </w:rPr>
        <w:t>iadczam, co następuje:</w:t>
      </w:r>
    </w:p>
    <w:p w:rsidR="004E78EF" w:rsidRDefault="004E78EF">
      <w:pPr>
        <w:pStyle w:val="Standard"/>
        <w:tabs>
          <w:tab w:val="left" w:pos="1440"/>
        </w:tabs>
        <w:jc w:val="both"/>
        <w:rPr>
          <w:rFonts w:eastAsia="Times New Roman"/>
          <w:lang w:eastAsia="ar-SA"/>
        </w:rPr>
      </w:pPr>
    </w:p>
    <w:p w:rsidR="004E78EF" w:rsidRDefault="00395028">
      <w:pPr>
        <w:pStyle w:val="Standard"/>
        <w:tabs>
          <w:tab w:val="left" w:pos="1440"/>
        </w:tabs>
        <w:jc w:val="both"/>
        <w:rPr>
          <w:rFonts w:eastAsia="Times New Roman"/>
          <w:shd w:val="clear" w:color="auto" w:fill="C0C0C0"/>
          <w:lang w:eastAsia="ar-SA"/>
        </w:rPr>
      </w:pPr>
      <w:r>
        <w:rPr>
          <w:rFonts w:eastAsia="Times New Roman"/>
          <w:shd w:val="clear" w:color="auto" w:fill="C0C0C0"/>
          <w:lang w:eastAsia="ar-SA"/>
        </w:rPr>
        <w:t>OŚWIADCZENIE DOTYCZĄCE WYKONAWCY:</w:t>
      </w:r>
    </w:p>
    <w:p w:rsidR="004E78EF" w:rsidRDefault="004E78EF">
      <w:pPr>
        <w:pStyle w:val="Standard"/>
        <w:tabs>
          <w:tab w:val="left" w:pos="1440"/>
        </w:tabs>
        <w:jc w:val="both"/>
        <w:rPr>
          <w:rFonts w:eastAsia="Times New Roman"/>
          <w:shd w:val="clear" w:color="auto" w:fill="C0C0C0"/>
          <w:lang w:eastAsia="ar-SA"/>
        </w:rPr>
      </w:pPr>
    </w:p>
    <w:p w:rsidR="004E78EF" w:rsidRDefault="00395028">
      <w:pPr>
        <w:pStyle w:val="Standard"/>
        <w:tabs>
          <w:tab w:val="left" w:pos="1440"/>
        </w:tabs>
        <w:jc w:val="both"/>
        <w:rPr>
          <w:rFonts w:eastAsia="Times New Roman"/>
        </w:rPr>
      </w:pPr>
      <w:r>
        <w:rPr>
          <w:rFonts w:eastAsia="Times New Roman"/>
        </w:rPr>
        <w:t>Oświadczam, że nie podlegam wykluczeniu z postępowania na podstawie art. 24 ust. 1 pkt 12-23 ustawy Pzp.</w:t>
      </w:r>
    </w:p>
    <w:p w:rsidR="004E78EF" w:rsidRDefault="004E78EF">
      <w:pPr>
        <w:pStyle w:val="Standard"/>
        <w:jc w:val="both"/>
        <w:rPr>
          <w:rFonts w:eastAsia="Times New Roman"/>
          <w:lang w:eastAsia="ar-SA"/>
        </w:rPr>
      </w:pPr>
    </w:p>
    <w:p w:rsidR="004E78EF" w:rsidRDefault="00395028">
      <w:pPr>
        <w:pStyle w:val="Standard"/>
        <w:jc w:val="both"/>
        <w:rPr>
          <w:rFonts w:eastAsia="Times New Roman"/>
          <w:lang w:eastAsia="ar-SA"/>
        </w:rPr>
      </w:pPr>
      <w:r>
        <w:rPr>
          <w:rFonts w:eastAsia="Times New Roman"/>
          <w:lang w:eastAsia="ar-SA"/>
        </w:rPr>
        <w:t>……………………….., dnia ……………………………</w:t>
      </w:r>
    </w:p>
    <w:p w:rsidR="004E78EF" w:rsidRDefault="004E78EF">
      <w:pPr>
        <w:pStyle w:val="Standard"/>
        <w:rPr>
          <w:rFonts w:eastAsia="Times New Roman"/>
          <w:lang w:eastAsia="ar-SA"/>
        </w:rPr>
      </w:pPr>
    </w:p>
    <w:p w:rsidR="004E78EF" w:rsidRDefault="00395028">
      <w:pPr>
        <w:pStyle w:val="Standard"/>
        <w:ind w:left="2127"/>
      </w:pPr>
      <w:r>
        <w:rPr>
          <w:rFonts w:eastAsia="Times New Roman" w:cs="Times New Roman"/>
        </w:rPr>
        <w:t xml:space="preserve">                                                  </w:t>
      </w:r>
      <w:r>
        <w:t>..........</w:t>
      </w:r>
      <w:r>
        <w:t>.............................................</w:t>
      </w:r>
    </w:p>
    <w:p w:rsidR="004E78EF" w:rsidRDefault="00395028">
      <w:pPr>
        <w:pStyle w:val="Standard"/>
        <w:tabs>
          <w:tab w:val="left" w:pos="1440"/>
        </w:tabs>
        <w:jc w:val="both"/>
      </w:pPr>
      <w:r>
        <w:rPr>
          <w:rFonts w:eastAsia="Times New Roman" w:cs="Times New Roman"/>
          <w:sz w:val="20"/>
        </w:rPr>
        <w:t xml:space="preserve">                                                                                                            </w:t>
      </w:r>
      <w:r>
        <w:rPr>
          <w:rFonts w:eastAsia="Times New Roman"/>
          <w:sz w:val="20"/>
        </w:rPr>
        <w:t>pieczęć i podpis osoby uprawnionej</w:t>
      </w:r>
    </w:p>
    <w:p w:rsidR="004E78EF" w:rsidRDefault="004E78EF">
      <w:pPr>
        <w:pStyle w:val="Standard"/>
        <w:tabs>
          <w:tab w:val="left" w:pos="1440"/>
        </w:tabs>
        <w:jc w:val="both"/>
        <w:rPr>
          <w:rFonts w:eastAsia="Times New Roman"/>
          <w:sz w:val="20"/>
        </w:rPr>
      </w:pPr>
    </w:p>
    <w:p w:rsidR="004E78EF" w:rsidRDefault="00395028">
      <w:pPr>
        <w:pStyle w:val="Standard"/>
        <w:tabs>
          <w:tab w:val="left" w:pos="1440"/>
        </w:tabs>
        <w:jc w:val="both"/>
      </w:pPr>
      <w:r>
        <w:rPr>
          <w:rFonts w:eastAsia="Times New Roman"/>
        </w:rPr>
        <w:t xml:space="preserve">Oświadczam, że zachodzą w stosunku do mnie podstawy wykluczenia z </w:t>
      </w:r>
      <w:r>
        <w:rPr>
          <w:rFonts w:eastAsia="Times New Roman"/>
        </w:rPr>
        <w:t xml:space="preserve">postępowania na podstawie art. …… ustawy Pzp </w:t>
      </w:r>
      <w:r>
        <w:rPr>
          <w:rFonts w:eastAsia="Times New Roman"/>
          <w:i/>
        </w:rPr>
        <w:t>(podać mającą zastosowanie podstawę wykluczenia spośród wymieniowych w art. 24 ust. 1 pkt 13-14, 16-20)</w:t>
      </w:r>
      <w:r>
        <w:rPr>
          <w:rFonts w:eastAsia="Times New Roman"/>
        </w:rPr>
        <w:t>. Jednocześnie oświadczam, że w związku z ww. okolicznością, na podstawie art. 24 ust. 8 ustawy Pzp podjąłem</w:t>
      </w:r>
      <w:r>
        <w:rPr>
          <w:rFonts w:eastAsia="Times New Roman"/>
        </w:rPr>
        <w:t xml:space="preserve"> następujące środki naprawcze ……………………….. ……………………………………………………………………………………………………………………………………………………………………………………………………………………</w:t>
      </w:r>
    </w:p>
    <w:p w:rsidR="004E78EF" w:rsidRDefault="004E78EF">
      <w:pPr>
        <w:pStyle w:val="Standard"/>
        <w:tabs>
          <w:tab w:val="left" w:pos="1440"/>
        </w:tabs>
        <w:jc w:val="both"/>
        <w:rPr>
          <w:rFonts w:eastAsia="Times New Roman"/>
        </w:rPr>
      </w:pPr>
    </w:p>
    <w:p w:rsidR="004E78EF" w:rsidRDefault="00395028">
      <w:pPr>
        <w:pStyle w:val="Standard"/>
        <w:jc w:val="both"/>
        <w:rPr>
          <w:rFonts w:eastAsia="Times New Roman"/>
          <w:lang w:eastAsia="ar-SA"/>
        </w:rPr>
      </w:pPr>
      <w:r>
        <w:rPr>
          <w:rFonts w:eastAsia="Times New Roman"/>
          <w:lang w:eastAsia="ar-SA"/>
        </w:rPr>
        <w:t>……………………….., dnia ……………………………</w:t>
      </w:r>
    </w:p>
    <w:p w:rsidR="004E78EF" w:rsidRDefault="004E78EF">
      <w:pPr>
        <w:pStyle w:val="Standard"/>
        <w:rPr>
          <w:rFonts w:eastAsia="Times New Roman"/>
          <w:lang w:eastAsia="ar-SA"/>
        </w:rPr>
      </w:pPr>
    </w:p>
    <w:p w:rsidR="004E78EF" w:rsidRDefault="004E78EF">
      <w:pPr>
        <w:pStyle w:val="Standard"/>
      </w:pPr>
    </w:p>
    <w:p w:rsidR="004E78EF" w:rsidRDefault="00395028">
      <w:pPr>
        <w:pStyle w:val="Standard"/>
        <w:ind w:left="2127"/>
      </w:pPr>
      <w:r>
        <w:rPr>
          <w:rFonts w:eastAsia="Times New Roman" w:cs="Times New Roman"/>
        </w:rPr>
        <w:t xml:space="preserve">                                                  </w:t>
      </w:r>
      <w:r>
        <w:t>..................................................</w:t>
      </w:r>
      <w:r>
        <w:t>.....</w:t>
      </w:r>
    </w:p>
    <w:p w:rsidR="004E78EF" w:rsidRDefault="00395028">
      <w:pPr>
        <w:pStyle w:val="Standard"/>
        <w:tabs>
          <w:tab w:val="left" w:pos="1440"/>
        </w:tabs>
        <w:jc w:val="both"/>
      </w:pPr>
      <w:r>
        <w:rPr>
          <w:rFonts w:eastAsia="Times New Roman" w:cs="Times New Roman"/>
          <w:sz w:val="20"/>
        </w:rPr>
        <w:lastRenderedPageBreak/>
        <w:t xml:space="preserve">                                                                                                            </w:t>
      </w:r>
      <w:r>
        <w:rPr>
          <w:rFonts w:eastAsia="Times New Roman"/>
          <w:sz w:val="20"/>
        </w:rPr>
        <w:t>pieczęć i podpis osoby uprawnionej</w:t>
      </w:r>
    </w:p>
    <w:p w:rsidR="004E78EF" w:rsidRDefault="004E78EF">
      <w:pPr>
        <w:pStyle w:val="Standard"/>
        <w:tabs>
          <w:tab w:val="left" w:pos="1440"/>
        </w:tabs>
        <w:jc w:val="both"/>
        <w:rPr>
          <w:rFonts w:eastAsia="Times New Roman"/>
          <w:sz w:val="20"/>
        </w:rPr>
      </w:pPr>
    </w:p>
    <w:p w:rsidR="004E78EF" w:rsidRDefault="00395028">
      <w:pPr>
        <w:pStyle w:val="Standard"/>
        <w:tabs>
          <w:tab w:val="left" w:pos="1440"/>
        </w:tabs>
        <w:jc w:val="both"/>
        <w:rPr>
          <w:rFonts w:eastAsia="Times New Roman"/>
          <w:shd w:val="clear" w:color="auto" w:fill="C0C0C0"/>
        </w:rPr>
      </w:pPr>
      <w:r>
        <w:rPr>
          <w:rFonts w:eastAsia="Times New Roman"/>
          <w:shd w:val="clear" w:color="auto" w:fill="C0C0C0"/>
        </w:rPr>
        <w:t>OŚWIADCZENIE DOTYCZĄCE PODMIOTU,  NA KTÓREGO ZASOBY POWOŁUJE SIĘ WYKONAWCA:</w:t>
      </w:r>
    </w:p>
    <w:p w:rsidR="004E78EF" w:rsidRDefault="004E78EF">
      <w:pPr>
        <w:pStyle w:val="Standard"/>
        <w:tabs>
          <w:tab w:val="left" w:pos="1440"/>
        </w:tabs>
        <w:jc w:val="both"/>
        <w:rPr>
          <w:rFonts w:eastAsia="Times New Roman"/>
          <w:shd w:val="clear" w:color="auto" w:fill="C0C0C0"/>
        </w:rPr>
      </w:pPr>
    </w:p>
    <w:p w:rsidR="004E78EF" w:rsidRDefault="00395028">
      <w:pPr>
        <w:pStyle w:val="Standard"/>
        <w:tabs>
          <w:tab w:val="left" w:pos="1440"/>
        </w:tabs>
        <w:jc w:val="both"/>
      </w:pPr>
      <w:r>
        <w:rPr>
          <w:rFonts w:eastAsia="Times New Roman"/>
        </w:rPr>
        <w:t xml:space="preserve">Oświadczam, że następujące/y </w:t>
      </w:r>
      <w:r>
        <w:rPr>
          <w:rFonts w:eastAsia="Times New Roman"/>
        </w:rPr>
        <w:t xml:space="preserve">podmiot/y, na którego/ych zasoby powołuję się w niniejszym postępowaniu tj.: ……………………………………………………………………………………… </w:t>
      </w:r>
      <w:r>
        <w:rPr>
          <w:rFonts w:eastAsia="Times New Roman"/>
          <w:i/>
        </w:rPr>
        <w:t>(podać pełną nazwę/firmę, adres, a także w zależności od podmiotu NIP/PESEL, KRS/CEiDG)</w:t>
      </w:r>
      <w:r>
        <w:rPr>
          <w:rFonts w:eastAsia="Times New Roman"/>
        </w:rPr>
        <w:t xml:space="preserve"> nie podlega/ją wykluczeniu z postępowania o udzielenie za</w:t>
      </w:r>
      <w:r>
        <w:rPr>
          <w:rFonts w:eastAsia="Times New Roman"/>
        </w:rPr>
        <w:t>mówienia.</w:t>
      </w:r>
    </w:p>
    <w:p w:rsidR="004E78EF" w:rsidRDefault="004E78EF">
      <w:pPr>
        <w:pStyle w:val="Standard"/>
        <w:tabs>
          <w:tab w:val="left" w:pos="1440"/>
        </w:tabs>
        <w:jc w:val="both"/>
        <w:rPr>
          <w:rFonts w:eastAsia="Times New Roman"/>
        </w:rPr>
      </w:pPr>
    </w:p>
    <w:p w:rsidR="004E78EF" w:rsidRDefault="00395028">
      <w:pPr>
        <w:pStyle w:val="Standard"/>
        <w:jc w:val="both"/>
        <w:rPr>
          <w:rFonts w:eastAsia="Times New Roman"/>
          <w:lang w:eastAsia="ar-SA"/>
        </w:rPr>
      </w:pPr>
      <w:r>
        <w:rPr>
          <w:rFonts w:eastAsia="Times New Roman"/>
          <w:lang w:eastAsia="ar-SA"/>
        </w:rPr>
        <w:t>……………………….., dnia ……………………………</w:t>
      </w:r>
    </w:p>
    <w:p w:rsidR="004E78EF" w:rsidRDefault="00395028">
      <w:pPr>
        <w:pStyle w:val="Standard"/>
        <w:ind w:left="2127"/>
      </w:pPr>
      <w:r>
        <w:rPr>
          <w:rFonts w:eastAsia="Times New Roman" w:cs="Times New Roman"/>
        </w:rPr>
        <w:t xml:space="preserve">                                                  </w:t>
      </w:r>
      <w:r>
        <w:t>.......................................................</w:t>
      </w:r>
    </w:p>
    <w:p w:rsidR="004E78EF" w:rsidRDefault="00395028">
      <w:pPr>
        <w:pStyle w:val="Standard"/>
        <w:tabs>
          <w:tab w:val="left" w:pos="1440"/>
        </w:tabs>
        <w:jc w:val="both"/>
      </w:pPr>
      <w:r>
        <w:rPr>
          <w:rFonts w:eastAsia="Times New Roman" w:cs="Times New Roman"/>
          <w:sz w:val="20"/>
        </w:rPr>
        <w:t xml:space="preserve">                                                                                                            </w:t>
      </w:r>
      <w:r>
        <w:rPr>
          <w:rFonts w:eastAsia="Times New Roman"/>
          <w:sz w:val="20"/>
        </w:rPr>
        <w:t>p</w:t>
      </w:r>
      <w:r>
        <w:rPr>
          <w:rFonts w:eastAsia="Times New Roman"/>
          <w:sz w:val="20"/>
        </w:rPr>
        <w:t>ieczęć i podpis osoby uprawnionej</w:t>
      </w:r>
    </w:p>
    <w:p w:rsidR="004E78EF" w:rsidRDefault="00395028">
      <w:pPr>
        <w:pStyle w:val="Standard"/>
        <w:tabs>
          <w:tab w:val="left" w:pos="1440"/>
        </w:tabs>
        <w:jc w:val="both"/>
      </w:pPr>
      <w:r>
        <w:rPr>
          <w:rFonts w:eastAsia="Times New Roman"/>
          <w:shd w:val="clear" w:color="auto" w:fill="C0C0C0"/>
        </w:rPr>
        <w:t xml:space="preserve">OŚWIADCZENIE DOTYCZĄCE PODWYKONAWCY NIEBĘDĄCEGO PODMIOTEM, NA KTÓREGO ZASOBY POWOŁUJE SIĘ WYKONAWCA </w:t>
      </w:r>
      <w:r>
        <w:rPr>
          <w:rFonts w:eastAsia="Times New Roman"/>
          <w:sz w:val="20"/>
          <w:szCs w:val="20"/>
          <w:shd w:val="clear" w:color="auto" w:fill="C0C0C0"/>
        </w:rPr>
        <w:t>(zgodnie z art. 25a ust. 5 pkt 2 ustawy Pzp)</w:t>
      </w:r>
      <w:r>
        <w:rPr>
          <w:rFonts w:eastAsia="Times New Roman"/>
          <w:shd w:val="clear" w:color="auto" w:fill="C0C0C0"/>
        </w:rPr>
        <w:t>:</w:t>
      </w:r>
    </w:p>
    <w:p w:rsidR="004E78EF" w:rsidRDefault="004E78EF">
      <w:pPr>
        <w:pStyle w:val="Standard"/>
        <w:tabs>
          <w:tab w:val="left" w:pos="1440"/>
        </w:tabs>
        <w:jc w:val="both"/>
        <w:rPr>
          <w:rFonts w:eastAsia="Times New Roman"/>
          <w:shd w:val="clear" w:color="auto" w:fill="C0C0C0"/>
        </w:rPr>
      </w:pPr>
    </w:p>
    <w:p w:rsidR="004E78EF" w:rsidRDefault="00395028">
      <w:pPr>
        <w:pStyle w:val="Standard"/>
        <w:tabs>
          <w:tab w:val="left" w:pos="1440"/>
        </w:tabs>
        <w:jc w:val="both"/>
      </w:pPr>
      <w:r>
        <w:rPr>
          <w:rFonts w:eastAsia="Times New Roman"/>
        </w:rPr>
        <w:t xml:space="preserve">Oświadczam, że następujący/e podmiot/y, będący/e podwykonawcą/ami: </w:t>
      </w:r>
      <w:r>
        <w:rPr>
          <w:rFonts w:eastAsia="Times New Roman"/>
        </w:rPr>
        <w:t xml:space="preserve">………………………………………………………………………………………………………… </w:t>
      </w:r>
      <w:r>
        <w:rPr>
          <w:rFonts w:eastAsia="Times New Roman"/>
          <w:i/>
        </w:rPr>
        <w:t xml:space="preserve">(podać pełną nazwę/firmę, adres, a także w zależności od podmiotu NIP/PESEL, KRS/CEiDG) </w:t>
      </w:r>
      <w:r>
        <w:rPr>
          <w:rFonts w:eastAsia="Times New Roman"/>
        </w:rPr>
        <w:t>nie podlega/ją wykluczeniu z postępowania o udzielenie zamówienia.</w:t>
      </w:r>
    </w:p>
    <w:p w:rsidR="004E78EF" w:rsidRDefault="004E78EF">
      <w:pPr>
        <w:pStyle w:val="Standard"/>
        <w:tabs>
          <w:tab w:val="left" w:pos="1440"/>
        </w:tabs>
        <w:jc w:val="both"/>
        <w:rPr>
          <w:rFonts w:eastAsia="Times New Roman"/>
        </w:rPr>
      </w:pPr>
    </w:p>
    <w:p w:rsidR="004E78EF" w:rsidRDefault="00395028">
      <w:pPr>
        <w:pStyle w:val="Standard"/>
        <w:jc w:val="both"/>
        <w:rPr>
          <w:rFonts w:eastAsia="Times New Roman"/>
          <w:lang w:eastAsia="ar-SA"/>
        </w:rPr>
      </w:pPr>
      <w:r>
        <w:rPr>
          <w:rFonts w:eastAsia="Times New Roman"/>
          <w:lang w:eastAsia="ar-SA"/>
        </w:rPr>
        <w:t>……………………….., dnia ……………………………</w:t>
      </w:r>
    </w:p>
    <w:p w:rsidR="004E78EF" w:rsidRDefault="004E78EF">
      <w:pPr>
        <w:pStyle w:val="Standard"/>
        <w:rPr>
          <w:rFonts w:eastAsia="Times New Roman"/>
          <w:lang w:eastAsia="ar-SA"/>
        </w:rPr>
      </w:pPr>
    </w:p>
    <w:p w:rsidR="004E78EF" w:rsidRDefault="004E78EF">
      <w:pPr>
        <w:pStyle w:val="Standard"/>
      </w:pPr>
    </w:p>
    <w:p w:rsidR="004E78EF" w:rsidRDefault="00395028">
      <w:pPr>
        <w:pStyle w:val="Standard"/>
        <w:ind w:left="2127"/>
      </w:pPr>
      <w:r>
        <w:rPr>
          <w:rFonts w:eastAsia="Times New Roman" w:cs="Times New Roman"/>
        </w:rPr>
        <w:t xml:space="preserve">                           </w:t>
      </w:r>
      <w:r>
        <w:rPr>
          <w:rFonts w:eastAsia="Times New Roman" w:cs="Times New Roman"/>
        </w:rPr>
        <w:t xml:space="preserve">                       </w:t>
      </w:r>
      <w:r>
        <w:t>.......................................................</w:t>
      </w:r>
    </w:p>
    <w:p w:rsidR="004E78EF" w:rsidRDefault="00395028">
      <w:pPr>
        <w:pStyle w:val="Standard"/>
        <w:tabs>
          <w:tab w:val="left" w:pos="1440"/>
        </w:tabs>
        <w:jc w:val="both"/>
      </w:pPr>
      <w:r>
        <w:rPr>
          <w:rFonts w:eastAsia="Times New Roman" w:cs="Times New Roman"/>
          <w:sz w:val="20"/>
        </w:rPr>
        <w:t xml:space="preserve">                                                                                                            </w:t>
      </w:r>
      <w:r>
        <w:rPr>
          <w:rFonts w:eastAsia="Times New Roman"/>
          <w:sz w:val="20"/>
        </w:rPr>
        <w:t>pieczęć i podpis osoby uprawnionej</w:t>
      </w:r>
    </w:p>
    <w:p w:rsidR="004E78EF" w:rsidRDefault="004E78EF">
      <w:pPr>
        <w:pStyle w:val="Standard"/>
        <w:tabs>
          <w:tab w:val="left" w:pos="1440"/>
        </w:tabs>
        <w:jc w:val="both"/>
        <w:rPr>
          <w:rFonts w:eastAsia="Times New Roman"/>
          <w:sz w:val="20"/>
        </w:rPr>
      </w:pPr>
    </w:p>
    <w:p w:rsidR="004E78EF" w:rsidRDefault="004E78EF">
      <w:pPr>
        <w:pStyle w:val="Standard"/>
        <w:tabs>
          <w:tab w:val="left" w:pos="1440"/>
        </w:tabs>
        <w:jc w:val="both"/>
        <w:rPr>
          <w:rFonts w:eastAsia="Times New Roman"/>
          <w:shd w:val="clear" w:color="auto" w:fill="C0C0C0"/>
          <w:lang w:eastAsia="ar-SA"/>
        </w:rPr>
      </w:pPr>
    </w:p>
    <w:p w:rsidR="004E78EF" w:rsidRDefault="00395028">
      <w:pPr>
        <w:pStyle w:val="Standard"/>
        <w:tabs>
          <w:tab w:val="left" w:pos="1440"/>
        </w:tabs>
        <w:jc w:val="both"/>
        <w:rPr>
          <w:rFonts w:eastAsia="Times New Roman"/>
          <w:shd w:val="clear" w:color="auto" w:fill="C0C0C0"/>
          <w:lang w:eastAsia="ar-SA"/>
        </w:rPr>
      </w:pPr>
      <w:r>
        <w:rPr>
          <w:rFonts w:eastAsia="Times New Roman"/>
          <w:shd w:val="clear" w:color="auto" w:fill="C0C0C0"/>
          <w:lang w:eastAsia="ar-SA"/>
        </w:rPr>
        <w:t xml:space="preserve">OŚWIADCZENIE DOTYCZĄCE PODANYCH </w:t>
      </w:r>
      <w:r>
        <w:rPr>
          <w:rFonts w:eastAsia="Times New Roman"/>
          <w:shd w:val="clear" w:color="auto" w:fill="C0C0C0"/>
          <w:lang w:eastAsia="ar-SA"/>
        </w:rPr>
        <w:t>INFORMACJI:</w:t>
      </w:r>
    </w:p>
    <w:p w:rsidR="004E78EF" w:rsidRDefault="004E78EF">
      <w:pPr>
        <w:pStyle w:val="Standard"/>
        <w:tabs>
          <w:tab w:val="left" w:pos="1440"/>
        </w:tabs>
        <w:jc w:val="both"/>
        <w:rPr>
          <w:rFonts w:eastAsia="Times New Roman"/>
          <w:shd w:val="clear" w:color="auto" w:fill="C0C0C0"/>
          <w:lang w:eastAsia="ar-SA"/>
        </w:rPr>
      </w:pPr>
    </w:p>
    <w:p w:rsidR="004E78EF" w:rsidRDefault="00395028">
      <w:pPr>
        <w:pStyle w:val="Standard"/>
        <w:tabs>
          <w:tab w:val="left" w:pos="1440"/>
        </w:tabs>
        <w:jc w:val="both"/>
        <w:rPr>
          <w:rFonts w:eastAsia="Times New Roman"/>
          <w:lang w:eastAsia="ar-SA"/>
        </w:rPr>
      </w:pPr>
      <w:r>
        <w:rPr>
          <w:rFonts w:eastAsia="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4E78EF" w:rsidRDefault="004E78EF">
      <w:pPr>
        <w:pStyle w:val="Standard"/>
        <w:tabs>
          <w:tab w:val="left" w:pos="1440"/>
        </w:tabs>
        <w:jc w:val="both"/>
        <w:rPr>
          <w:rFonts w:eastAsia="Times New Roman"/>
          <w:lang w:eastAsia="ar-SA"/>
        </w:rPr>
      </w:pPr>
    </w:p>
    <w:p w:rsidR="004E78EF" w:rsidRDefault="00395028">
      <w:pPr>
        <w:pStyle w:val="Standard"/>
        <w:jc w:val="both"/>
        <w:rPr>
          <w:rFonts w:eastAsia="Times New Roman"/>
          <w:lang w:eastAsia="ar-SA"/>
        </w:rPr>
      </w:pPr>
      <w:r>
        <w:rPr>
          <w:rFonts w:eastAsia="Times New Roman"/>
          <w:lang w:eastAsia="ar-SA"/>
        </w:rPr>
        <w:t>……………………….., d</w:t>
      </w:r>
      <w:r>
        <w:rPr>
          <w:rFonts w:eastAsia="Times New Roman"/>
          <w:lang w:eastAsia="ar-SA"/>
        </w:rPr>
        <w:t>nia ……………………………</w:t>
      </w:r>
    </w:p>
    <w:p w:rsidR="004E78EF" w:rsidRDefault="004E78EF">
      <w:pPr>
        <w:pStyle w:val="Standard"/>
        <w:rPr>
          <w:rFonts w:eastAsia="Times New Roman"/>
          <w:lang w:eastAsia="ar-SA"/>
        </w:rPr>
      </w:pPr>
    </w:p>
    <w:p w:rsidR="004E78EF" w:rsidRDefault="004E78EF">
      <w:pPr>
        <w:pStyle w:val="Standard"/>
      </w:pPr>
    </w:p>
    <w:p w:rsidR="004E78EF" w:rsidRDefault="00395028">
      <w:pPr>
        <w:pStyle w:val="Standard"/>
        <w:ind w:left="2127"/>
      </w:pPr>
      <w:r>
        <w:rPr>
          <w:rFonts w:eastAsia="Times New Roman" w:cs="Times New Roman"/>
        </w:rPr>
        <w:t xml:space="preserve">                                                  </w:t>
      </w:r>
      <w:r>
        <w:t>.......................................................</w:t>
      </w:r>
    </w:p>
    <w:p w:rsidR="004E78EF" w:rsidRDefault="00395028">
      <w:pPr>
        <w:pStyle w:val="Standard"/>
        <w:tabs>
          <w:tab w:val="left" w:pos="1440"/>
        </w:tabs>
        <w:jc w:val="both"/>
      </w:pPr>
      <w:r>
        <w:rPr>
          <w:rFonts w:eastAsia="Times New Roman" w:cs="Times New Roman"/>
          <w:sz w:val="20"/>
        </w:rPr>
        <w:t xml:space="preserve">                                                                                                            </w:t>
      </w:r>
      <w:r>
        <w:rPr>
          <w:rFonts w:eastAsia="Times New Roman"/>
          <w:sz w:val="20"/>
        </w:rPr>
        <w:t>pieczęć i podpis osoby u</w:t>
      </w:r>
      <w:r>
        <w:rPr>
          <w:rFonts w:eastAsia="Times New Roman"/>
          <w:sz w:val="20"/>
        </w:rPr>
        <w:t>prawnionej</w:t>
      </w:r>
    </w:p>
    <w:p w:rsidR="004E78EF" w:rsidRDefault="004E78EF">
      <w:pPr>
        <w:pStyle w:val="Standard"/>
        <w:tabs>
          <w:tab w:val="left" w:pos="1440"/>
        </w:tabs>
        <w:jc w:val="both"/>
        <w:rPr>
          <w:rFonts w:eastAsia="Times New Roman"/>
          <w:sz w:val="20"/>
        </w:rPr>
      </w:pPr>
    </w:p>
    <w:p w:rsidR="004E78EF" w:rsidRDefault="004E78EF">
      <w:pPr>
        <w:pStyle w:val="Nagwek1"/>
        <w:tabs>
          <w:tab w:val="left" w:pos="0"/>
        </w:tabs>
        <w:jc w:val="center"/>
        <w:rPr>
          <w:rFonts w:eastAsia="Times New Roman"/>
          <w:sz w:val="28"/>
          <w:lang w:eastAsia="ar-SA"/>
        </w:rPr>
      </w:pPr>
    </w:p>
    <w:p w:rsidR="004E78EF" w:rsidRDefault="004E78EF">
      <w:pPr>
        <w:pStyle w:val="Standard"/>
        <w:rPr>
          <w:rFonts w:ascii="TimesNewRoman, 'Arial Unicode M" w:eastAsia="TimesNewRoman, 'Arial Unicode M" w:hAnsi="TimesNewRoman, 'Arial Unicode M" w:cs="TimesNewRoman, 'Arial Unicode M"/>
          <w:bCs/>
          <w:color w:val="000000"/>
          <w:sz w:val="28"/>
          <w:lang w:eastAsia="ar-SA"/>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rPr>
          <w:rFonts w:ascii="TimesNewRoman, 'Arial Unicode M" w:eastAsia="TimesNewRoman, 'Arial Unicode M" w:hAnsi="TimesNewRoman, 'Arial Unicode M" w:cs="TimesNewRoman, 'Arial Unicode M"/>
          <w:bCs/>
          <w:color w:val="000000"/>
        </w:rPr>
      </w:pPr>
    </w:p>
    <w:p w:rsidR="004E78EF" w:rsidRDefault="004E78EF">
      <w:pPr>
        <w:pStyle w:val="Standard"/>
        <w:jc w:val="right"/>
        <w:rPr>
          <w:rFonts w:ascii="TimesNewRoman, 'Arial Unicode M" w:eastAsia="TimesNewRoman, 'Arial Unicode M" w:hAnsi="TimesNewRoman, 'Arial Unicode M" w:cs="TimesNewRoman, 'Arial Unicode M"/>
          <w:bCs/>
          <w:color w:val="000000"/>
        </w:rPr>
      </w:pPr>
    </w:p>
    <w:p w:rsidR="004E78EF" w:rsidRDefault="00395028">
      <w:pPr>
        <w:pStyle w:val="Standard"/>
        <w:tabs>
          <w:tab w:val="left" w:pos="1440"/>
        </w:tabs>
        <w:jc w:val="right"/>
        <w:rPr>
          <w:rFonts w:eastAsia="Times New Roman"/>
        </w:rPr>
      </w:pPr>
      <w:r>
        <w:rPr>
          <w:rFonts w:eastAsia="Times New Roman"/>
        </w:rPr>
        <w:t>Załącznik nr 4 do SIWZ</w:t>
      </w:r>
    </w:p>
    <w:p w:rsidR="004E78EF" w:rsidRDefault="004E78EF">
      <w:pPr>
        <w:pStyle w:val="Standard"/>
        <w:tabs>
          <w:tab w:val="left" w:pos="1440"/>
        </w:tabs>
        <w:jc w:val="right"/>
        <w:rPr>
          <w:rFonts w:eastAsia="Times New Roman"/>
        </w:rPr>
      </w:pPr>
    </w:p>
    <w:p w:rsidR="004E78EF" w:rsidRDefault="004E78EF">
      <w:pPr>
        <w:pStyle w:val="Standard"/>
        <w:tabs>
          <w:tab w:val="left" w:pos="1440"/>
        </w:tabs>
        <w:jc w:val="right"/>
      </w:pPr>
    </w:p>
    <w:p w:rsidR="004E78EF" w:rsidRDefault="004E78EF">
      <w:pPr>
        <w:pStyle w:val="Standard"/>
        <w:tabs>
          <w:tab w:val="left" w:pos="1440"/>
        </w:tabs>
        <w:jc w:val="right"/>
      </w:pPr>
    </w:p>
    <w:p w:rsidR="004E78EF" w:rsidRDefault="00395028">
      <w:pPr>
        <w:pStyle w:val="Standard"/>
        <w:tabs>
          <w:tab w:val="left" w:pos="1440"/>
        </w:tabs>
        <w:rPr>
          <w:rFonts w:eastAsia="Times New Roman"/>
        </w:rPr>
      </w:pPr>
      <w:r>
        <w:rPr>
          <w:rFonts w:eastAsia="Times New Roman"/>
        </w:rPr>
        <w:t>.............................................................</w:t>
      </w:r>
    </w:p>
    <w:p w:rsidR="004E78EF" w:rsidRDefault="00395028">
      <w:pPr>
        <w:pStyle w:val="Standard"/>
        <w:tabs>
          <w:tab w:val="left" w:pos="765"/>
        </w:tabs>
        <w:rPr>
          <w:rFonts w:eastAsia="Times New Roman"/>
          <w:sz w:val="20"/>
          <w:szCs w:val="20"/>
        </w:rPr>
      </w:pPr>
      <w:r>
        <w:rPr>
          <w:rFonts w:eastAsia="Times New Roman"/>
          <w:sz w:val="20"/>
          <w:szCs w:val="20"/>
        </w:rPr>
        <w:tab/>
        <w:t>(pieczęć Wykonawcy)</w:t>
      </w:r>
    </w:p>
    <w:p w:rsidR="004E78EF" w:rsidRDefault="004E78EF">
      <w:pPr>
        <w:pStyle w:val="Standard"/>
        <w:tabs>
          <w:tab w:val="left" w:pos="765"/>
        </w:tabs>
        <w:rPr>
          <w:rFonts w:eastAsia="Times New Roman"/>
          <w:sz w:val="20"/>
          <w:szCs w:val="20"/>
        </w:rPr>
      </w:pPr>
    </w:p>
    <w:p w:rsidR="004E78EF" w:rsidRDefault="004E78EF">
      <w:pPr>
        <w:pStyle w:val="Standard"/>
        <w:tabs>
          <w:tab w:val="left" w:pos="765"/>
        </w:tabs>
        <w:jc w:val="center"/>
        <w:rPr>
          <w:sz w:val="20"/>
          <w:szCs w:val="20"/>
        </w:rPr>
      </w:pPr>
    </w:p>
    <w:p w:rsidR="004E78EF" w:rsidRDefault="00395028">
      <w:pPr>
        <w:pStyle w:val="Standard"/>
        <w:tabs>
          <w:tab w:val="left" w:pos="765"/>
        </w:tabs>
        <w:jc w:val="center"/>
        <w:rPr>
          <w:rFonts w:eastAsia="Times New Roman"/>
          <w:b/>
          <w:bCs/>
          <w:sz w:val="28"/>
          <w:szCs w:val="28"/>
        </w:rPr>
      </w:pPr>
      <w:r>
        <w:rPr>
          <w:rFonts w:eastAsia="Times New Roman"/>
          <w:b/>
          <w:bCs/>
          <w:sz w:val="28"/>
          <w:szCs w:val="28"/>
        </w:rPr>
        <w:t>Lista podmiotów należących do tej samej grupy kapitałowej/</w:t>
      </w:r>
    </w:p>
    <w:p w:rsidR="004E78EF" w:rsidRDefault="00395028">
      <w:pPr>
        <w:pStyle w:val="Standard"/>
        <w:tabs>
          <w:tab w:val="left" w:pos="765"/>
        </w:tabs>
        <w:jc w:val="center"/>
        <w:rPr>
          <w:rFonts w:eastAsia="Times New Roman"/>
          <w:b/>
          <w:bCs/>
          <w:sz w:val="28"/>
          <w:szCs w:val="28"/>
        </w:rPr>
      </w:pPr>
      <w:r>
        <w:rPr>
          <w:rFonts w:eastAsia="Times New Roman"/>
          <w:b/>
          <w:bCs/>
          <w:sz w:val="28"/>
          <w:szCs w:val="28"/>
        </w:rPr>
        <w:t>informacja o tym, że Wykonawca nie należy do grupy</w:t>
      </w:r>
      <w:r>
        <w:rPr>
          <w:rFonts w:eastAsia="Times New Roman"/>
          <w:b/>
          <w:bCs/>
          <w:sz w:val="28"/>
          <w:szCs w:val="28"/>
        </w:rPr>
        <w:t xml:space="preserve"> kapitałowej*</w:t>
      </w:r>
    </w:p>
    <w:p w:rsidR="004E78EF" w:rsidRDefault="004E78EF">
      <w:pPr>
        <w:pStyle w:val="Standard"/>
        <w:tabs>
          <w:tab w:val="left" w:pos="765"/>
        </w:tabs>
        <w:jc w:val="center"/>
        <w:rPr>
          <w:rFonts w:eastAsia="Times New Roman"/>
          <w:b/>
          <w:bCs/>
          <w:sz w:val="28"/>
          <w:szCs w:val="28"/>
        </w:rPr>
      </w:pPr>
    </w:p>
    <w:p w:rsidR="004E78EF" w:rsidRDefault="004E78EF">
      <w:pPr>
        <w:pStyle w:val="Standard"/>
        <w:tabs>
          <w:tab w:val="left" w:pos="765"/>
        </w:tabs>
        <w:jc w:val="center"/>
      </w:pPr>
    </w:p>
    <w:p w:rsidR="004E78EF" w:rsidRDefault="00395028">
      <w:pPr>
        <w:pStyle w:val="Standard"/>
        <w:tabs>
          <w:tab w:val="left" w:pos="765"/>
        </w:tabs>
        <w:jc w:val="both"/>
      </w:pPr>
      <w:r>
        <w:rPr>
          <w:rFonts w:eastAsia="Times New Roman"/>
        </w:rPr>
        <w:tab/>
        <w:t>Składając ofertę w trybie przetargu nieograniczonego na „</w:t>
      </w:r>
      <w:r>
        <w:rPr>
          <w:rFonts w:eastAsia="Times New Roman"/>
          <w:b/>
          <w:bCs/>
          <w:lang w:eastAsia="ar-SA"/>
        </w:rPr>
        <w:t>Przebudowa części pomieszczeń budynku Specjalnego Ośrodka Szkolno- Wychowawczego im. Marii Grzegorzewskiej w Malborku”</w:t>
      </w:r>
      <w:r>
        <w:rPr>
          <w:rFonts w:eastAsia="Times New Roman"/>
        </w:rPr>
        <w:t>, zgodnie z art. 26 ust. 2 pkt 2d ustawy z dnia 29 stycznia 2004</w:t>
      </w:r>
      <w:r>
        <w:rPr>
          <w:rFonts w:eastAsia="Times New Roman"/>
        </w:rPr>
        <w:t xml:space="preserve"> r. Prawo zamówień publicznych (</w:t>
      </w:r>
      <w:r>
        <w:rPr>
          <w:rFonts w:eastAsia="Times New Roman"/>
          <w:lang w:eastAsia="ar-SA"/>
        </w:rPr>
        <w:t>tekst jednolity: Dz. U. z 2013 poz. 907):</w:t>
      </w:r>
    </w:p>
    <w:p w:rsidR="004E78EF" w:rsidRDefault="004E78EF">
      <w:pPr>
        <w:pStyle w:val="Standard"/>
        <w:tabs>
          <w:tab w:val="left" w:pos="765"/>
        </w:tabs>
        <w:jc w:val="both"/>
        <w:rPr>
          <w:rFonts w:eastAsia="Times New Roman"/>
          <w:lang w:eastAsia="ar-SA"/>
        </w:rPr>
      </w:pPr>
    </w:p>
    <w:p w:rsidR="004E78EF" w:rsidRDefault="00395028">
      <w:pPr>
        <w:pStyle w:val="Standard"/>
        <w:numPr>
          <w:ilvl w:val="0"/>
          <w:numId w:val="21"/>
        </w:numPr>
        <w:tabs>
          <w:tab w:val="left" w:pos="1440"/>
          <w:tab w:val="left" w:pos="1485"/>
        </w:tabs>
        <w:jc w:val="both"/>
      </w:pPr>
      <w:r>
        <w:rPr>
          <w:rFonts w:eastAsia="Times New Roman"/>
          <w:b/>
          <w:bCs/>
          <w:u w:val="single"/>
          <w:lang w:eastAsia="ar-SA"/>
        </w:rPr>
        <w:t>składamy listę podmiotów</w:t>
      </w:r>
      <w:r>
        <w:rPr>
          <w:rFonts w:eastAsia="Times New Roman"/>
          <w:lang w:eastAsia="ar-SA"/>
        </w:rPr>
        <w:t>, razem z którymi należymy do tej samej grupy kapitałowej w rozumieniu ustawy z dnia 16 lutego 2007 r. o ochronie konkurencji i konsumentów (Dz. U. Nr 50 poz</w:t>
      </w:r>
      <w:r>
        <w:rPr>
          <w:rFonts w:eastAsia="Times New Roman"/>
          <w:lang w:eastAsia="ar-SA"/>
        </w:rPr>
        <w:t>. 331 z póź. zm)</w:t>
      </w:r>
    </w:p>
    <w:p w:rsidR="004E78EF" w:rsidRDefault="004E78EF">
      <w:pPr>
        <w:pStyle w:val="Standard"/>
        <w:tabs>
          <w:tab w:val="left" w:pos="765"/>
        </w:tabs>
        <w:jc w:val="both"/>
        <w:rPr>
          <w:rFonts w:eastAsia="Times New Roman"/>
          <w:lang w:eastAsia="ar-SA"/>
        </w:rPr>
      </w:pPr>
    </w:p>
    <w:tbl>
      <w:tblPr>
        <w:tblW w:w="8979" w:type="dxa"/>
        <w:tblInd w:w="684" w:type="dxa"/>
        <w:tblLayout w:type="fixed"/>
        <w:tblCellMar>
          <w:left w:w="10" w:type="dxa"/>
          <w:right w:w="10" w:type="dxa"/>
        </w:tblCellMar>
        <w:tblLook w:val="0000" w:firstRow="0" w:lastRow="0" w:firstColumn="0" w:lastColumn="0" w:noHBand="0" w:noVBand="0"/>
      </w:tblPr>
      <w:tblGrid>
        <w:gridCol w:w="705"/>
        <w:gridCol w:w="3915"/>
        <w:gridCol w:w="4359"/>
      </w:tblGrid>
      <w:tr w:rsidR="004E78EF">
        <w:tblPrEx>
          <w:tblCellMar>
            <w:top w:w="0" w:type="dxa"/>
            <w:bottom w:w="0" w:type="dxa"/>
          </w:tblCellMar>
        </w:tblPrEx>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Lp.</w:t>
            </w:r>
          </w:p>
        </w:tc>
        <w:tc>
          <w:tcPr>
            <w:tcW w:w="3915"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Nazwa podmiotu</w:t>
            </w:r>
          </w:p>
        </w:tc>
        <w:tc>
          <w:tcPr>
            <w:tcW w:w="43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pPr>
            <w:r>
              <w:t>Adres podmiotu</w:t>
            </w:r>
          </w:p>
        </w:tc>
      </w:tr>
      <w:tr w:rsidR="004E78EF">
        <w:tblPrEx>
          <w:tblCellMar>
            <w:top w:w="0" w:type="dxa"/>
            <w:bottom w:w="0" w:type="dxa"/>
          </w:tblCellMar>
        </w:tblPrEx>
        <w:tc>
          <w:tcPr>
            <w:tcW w:w="705"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1.</w:t>
            </w:r>
          </w:p>
        </w:tc>
        <w:tc>
          <w:tcPr>
            <w:tcW w:w="3915"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pPr>
          </w:p>
        </w:tc>
        <w:tc>
          <w:tcPr>
            <w:tcW w:w="43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pPr>
          </w:p>
        </w:tc>
      </w:tr>
      <w:tr w:rsidR="004E78EF">
        <w:tblPrEx>
          <w:tblCellMar>
            <w:top w:w="0" w:type="dxa"/>
            <w:bottom w:w="0" w:type="dxa"/>
          </w:tblCellMar>
        </w:tblPrEx>
        <w:tc>
          <w:tcPr>
            <w:tcW w:w="705"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2.</w:t>
            </w:r>
          </w:p>
        </w:tc>
        <w:tc>
          <w:tcPr>
            <w:tcW w:w="3915"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pPr>
          </w:p>
        </w:tc>
        <w:tc>
          <w:tcPr>
            <w:tcW w:w="43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pPr>
          </w:p>
        </w:tc>
      </w:tr>
      <w:tr w:rsidR="004E78EF">
        <w:tblPrEx>
          <w:tblCellMar>
            <w:top w:w="0" w:type="dxa"/>
            <w:bottom w:w="0" w:type="dxa"/>
          </w:tblCellMar>
        </w:tblPrEx>
        <w:tc>
          <w:tcPr>
            <w:tcW w:w="705"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3.</w:t>
            </w:r>
          </w:p>
        </w:tc>
        <w:tc>
          <w:tcPr>
            <w:tcW w:w="3915"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pPr>
          </w:p>
        </w:tc>
        <w:tc>
          <w:tcPr>
            <w:tcW w:w="43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pPr>
          </w:p>
        </w:tc>
      </w:tr>
      <w:tr w:rsidR="004E78EF">
        <w:tblPrEx>
          <w:tblCellMar>
            <w:top w:w="0" w:type="dxa"/>
            <w:bottom w:w="0" w:type="dxa"/>
          </w:tblCellMar>
        </w:tblPrEx>
        <w:tc>
          <w:tcPr>
            <w:tcW w:w="705" w:type="dxa"/>
            <w:tcBorders>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pPr>
            <w:r>
              <w:t>...</w:t>
            </w:r>
          </w:p>
        </w:tc>
        <w:tc>
          <w:tcPr>
            <w:tcW w:w="3915"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pPr>
          </w:p>
        </w:tc>
        <w:tc>
          <w:tcPr>
            <w:tcW w:w="4359"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pPr>
          </w:p>
        </w:tc>
      </w:tr>
    </w:tbl>
    <w:p w:rsidR="004E78EF" w:rsidRDefault="004E78EF">
      <w:pPr>
        <w:pStyle w:val="Standard"/>
        <w:tabs>
          <w:tab w:val="left" w:pos="765"/>
        </w:tabs>
        <w:jc w:val="both"/>
      </w:pPr>
    </w:p>
    <w:p w:rsidR="004E78EF" w:rsidRDefault="004E78EF">
      <w:pPr>
        <w:pStyle w:val="Standard"/>
        <w:tabs>
          <w:tab w:val="left" w:pos="765"/>
        </w:tabs>
        <w:jc w:val="both"/>
      </w:pPr>
    </w:p>
    <w:p w:rsidR="004E78EF" w:rsidRDefault="004E78EF">
      <w:pPr>
        <w:pStyle w:val="Standard"/>
        <w:tabs>
          <w:tab w:val="left" w:pos="765"/>
        </w:tabs>
        <w:jc w:val="both"/>
      </w:pPr>
    </w:p>
    <w:p w:rsidR="004E78EF" w:rsidRDefault="00395028">
      <w:pPr>
        <w:pStyle w:val="Standard"/>
        <w:tabs>
          <w:tab w:val="left" w:pos="765"/>
        </w:tabs>
        <w:jc w:val="both"/>
        <w:rPr>
          <w:rFonts w:eastAsia="Times New Roman"/>
          <w:lang w:eastAsia="ar-SA"/>
        </w:rPr>
      </w:pPr>
      <w:r>
        <w:rPr>
          <w:rFonts w:eastAsia="Times New Roman"/>
          <w:lang w:eastAsia="ar-SA"/>
        </w:rPr>
        <w:t>.....................................</w:t>
      </w:r>
    </w:p>
    <w:p w:rsidR="004E78EF" w:rsidRDefault="00395028">
      <w:pPr>
        <w:pStyle w:val="Standard"/>
        <w:tabs>
          <w:tab w:val="left" w:pos="765"/>
        </w:tabs>
        <w:jc w:val="both"/>
      </w:pPr>
      <w:r>
        <w:rPr>
          <w:rFonts w:eastAsia="Times New Roman" w:cs="Times New Roman"/>
          <w:sz w:val="20"/>
          <w:szCs w:val="20"/>
          <w:lang w:eastAsia="ar-SA"/>
        </w:rPr>
        <w:t xml:space="preserve">   </w:t>
      </w:r>
      <w:r>
        <w:rPr>
          <w:rFonts w:eastAsia="Times New Roman"/>
          <w:sz w:val="20"/>
          <w:szCs w:val="20"/>
          <w:lang w:eastAsia="ar-SA"/>
        </w:rPr>
        <w:t>(miejscowość i data)</w:t>
      </w:r>
    </w:p>
    <w:p w:rsidR="004E78EF" w:rsidRDefault="00395028">
      <w:pPr>
        <w:pStyle w:val="Standard"/>
        <w:tabs>
          <w:tab w:val="left" w:pos="765"/>
        </w:tabs>
        <w:jc w:val="right"/>
        <w:rPr>
          <w:rFonts w:eastAsia="Times New Roman"/>
          <w:lang w:eastAsia="ar-SA"/>
        </w:rPr>
      </w:pPr>
      <w:r>
        <w:rPr>
          <w:rFonts w:eastAsia="Times New Roman"/>
          <w:lang w:eastAsia="ar-SA"/>
        </w:rPr>
        <w:t>...........................................................</w:t>
      </w:r>
    </w:p>
    <w:p w:rsidR="004E78EF" w:rsidRDefault="00395028">
      <w:pPr>
        <w:pStyle w:val="Standard"/>
        <w:tabs>
          <w:tab w:val="left" w:pos="1440"/>
        </w:tabs>
        <w:jc w:val="right"/>
        <w:rPr>
          <w:rFonts w:eastAsia="Times New Roman"/>
          <w:sz w:val="18"/>
        </w:rPr>
      </w:pPr>
      <w:r>
        <w:rPr>
          <w:rFonts w:eastAsia="Times New Roman"/>
          <w:sz w:val="18"/>
        </w:rPr>
        <w:t>pieczęć i podpis osoby uprawnionej</w:t>
      </w:r>
      <w:r>
        <w:rPr>
          <w:rFonts w:eastAsia="Times New Roman"/>
          <w:sz w:val="18"/>
        </w:rPr>
        <w:tab/>
      </w:r>
    </w:p>
    <w:p w:rsidR="004E78EF" w:rsidRDefault="004E78EF">
      <w:pPr>
        <w:pStyle w:val="Standard"/>
        <w:tabs>
          <w:tab w:val="left" w:pos="765"/>
        </w:tabs>
        <w:jc w:val="both"/>
        <w:rPr>
          <w:rFonts w:eastAsia="Times New Roman"/>
          <w:sz w:val="18"/>
        </w:rPr>
      </w:pPr>
    </w:p>
    <w:p w:rsidR="004E78EF" w:rsidRDefault="004E78EF">
      <w:pPr>
        <w:pStyle w:val="Standard"/>
        <w:pBdr>
          <w:bottom w:val="single" w:sz="8" w:space="2" w:color="000000"/>
        </w:pBdr>
        <w:tabs>
          <w:tab w:val="left" w:pos="765"/>
        </w:tabs>
        <w:jc w:val="both"/>
      </w:pPr>
    </w:p>
    <w:p w:rsidR="004E78EF" w:rsidRDefault="004E78EF">
      <w:pPr>
        <w:pStyle w:val="Standard"/>
        <w:tabs>
          <w:tab w:val="left" w:pos="765"/>
        </w:tabs>
        <w:jc w:val="both"/>
      </w:pPr>
    </w:p>
    <w:p w:rsidR="004E78EF" w:rsidRDefault="004E78EF">
      <w:pPr>
        <w:pStyle w:val="Standard"/>
        <w:tabs>
          <w:tab w:val="left" w:pos="765"/>
        </w:tabs>
        <w:jc w:val="both"/>
      </w:pPr>
    </w:p>
    <w:p w:rsidR="004E78EF" w:rsidRDefault="00395028">
      <w:pPr>
        <w:pStyle w:val="Standard"/>
        <w:numPr>
          <w:ilvl w:val="0"/>
          <w:numId w:val="12"/>
        </w:numPr>
        <w:tabs>
          <w:tab w:val="left" w:pos="1440"/>
          <w:tab w:val="left" w:pos="1485"/>
        </w:tabs>
        <w:jc w:val="both"/>
      </w:pPr>
      <w:r>
        <w:rPr>
          <w:rFonts w:eastAsia="Times New Roman"/>
          <w:b/>
          <w:bCs/>
          <w:u w:val="single"/>
          <w:lang w:eastAsia="ar-SA"/>
        </w:rPr>
        <w:t xml:space="preserve">informujemy, </w:t>
      </w:r>
      <w:r>
        <w:rPr>
          <w:rFonts w:eastAsia="Times New Roman"/>
          <w:b/>
          <w:bCs/>
          <w:u w:val="single"/>
          <w:lang w:eastAsia="ar-SA"/>
        </w:rPr>
        <w:t>że nie należymy do grupy kapitałowej</w:t>
      </w:r>
      <w:r>
        <w:rPr>
          <w:rFonts w:eastAsia="Times New Roman"/>
          <w:lang w:eastAsia="ar-SA"/>
        </w:rPr>
        <w:t>, o której mowa w art. 24 ust. 2 pkt 5 ustawy Prawo zamówień publicznych.</w:t>
      </w:r>
    </w:p>
    <w:p w:rsidR="004E78EF" w:rsidRDefault="004E78EF">
      <w:pPr>
        <w:pStyle w:val="Standard"/>
        <w:tabs>
          <w:tab w:val="left" w:pos="765"/>
        </w:tabs>
        <w:jc w:val="both"/>
        <w:rPr>
          <w:rFonts w:eastAsia="Times New Roman"/>
          <w:lang w:eastAsia="ar-SA"/>
        </w:rPr>
      </w:pPr>
    </w:p>
    <w:p w:rsidR="004E78EF" w:rsidRDefault="004E78EF">
      <w:pPr>
        <w:pStyle w:val="Standard"/>
        <w:tabs>
          <w:tab w:val="left" w:pos="765"/>
        </w:tabs>
        <w:jc w:val="both"/>
      </w:pPr>
    </w:p>
    <w:p w:rsidR="004E78EF" w:rsidRDefault="00395028">
      <w:pPr>
        <w:pStyle w:val="Standard"/>
        <w:tabs>
          <w:tab w:val="left" w:pos="765"/>
        </w:tabs>
        <w:jc w:val="both"/>
        <w:rPr>
          <w:rFonts w:eastAsia="Times New Roman"/>
          <w:lang w:eastAsia="ar-SA"/>
        </w:rPr>
      </w:pPr>
      <w:r>
        <w:rPr>
          <w:rFonts w:eastAsia="Times New Roman"/>
          <w:lang w:eastAsia="ar-SA"/>
        </w:rPr>
        <w:t>.....................................</w:t>
      </w:r>
    </w:p>
    <w:p w:rsidR="004E78EF" w:rsidRDefault="00395028">
      <w:pPr>
        <w:pStyle w:val="Standard"/>
        <w:tabs>
          <w:tab w:val="left" w:pos="765"/>
        </w:tabs>
        <w:jc w:val="both"/>
      </w:pPr>
      <w:r>
        <w:rPr>
          <w:rFonts w:eastAsia="Times New Roman" w:cs="Times New Roman"/>
          <w:sz w:val="20"/>
          <w:szCs w:val="20"/>
          <w:lang w:eastAsia="ar-SA"/>
        </w:rPr>
        <w:t xml:space="preserve">   </w:t>
      </w:r>
      <w:r>
        <w:rPr>
          <w:rFonts w:eastAsia="Times New Roman"/>
          <w:sz w:val="20"/>
          <w:szCs w:val="20"/>
          <w:lang w:eastAsia="ar-SA"/>
        </w:rPr>
        <w:t>(miejscowość i data)</w:t>
      </w:r>
    </w:p>
    <w:p w:rsidR="004E78EF" w:rsidRDefault="00395028">
      <w:pPr>
        <w:pStyle w:val="Standard"/>
        <w:tabs>
          <w:tab w:val="left" w:pos="765"/>
        </w:tabs>
        <w:jc w:val="right"/>
        <w:rPr>
          <w:rFonts w:eastAsia="Times New Roman"/>
          <w:lang w:eastAsia="ar-SA"/>
        </w:rPr>
      </w:pPr>
      <w:r>
        <w:rPr>
          <w:rFonts w:eastAsia="Times New Roman"/>
          <w:lang w:eastAsia="ar-SA"/>
        </w:rPr>
        <w:t>...........................................................</w:t>
      </w:r>
    </w:p>
    <w:p w:rsidR="004E78EF" w:rsidRDefault="00395028">
      <w:pPr>
        <w:pStyle w:val="Standard"/>
        <w:tabs>
          <w:tab w:val="left" w:pos="1440"/>
        </w:tabs>
        <w:jc w:val="right"/>
        <w:rPr>
          <w:rFonts w:eastAsia="Times New Roman"/>
          <w:sz w:val="18"/>
        </w:rPr>
      </w:pPr>
      <w:r>
        <w:rPr>
          <w:rFonts w:eastAsia="Times New Roman"/>
          <w:sz w:val="18"/>
        </w:rPr>
        <w:t>pieczęć i podpis osoby</w:t>
      </w:r>
      <w:r>
        <w:rPr>
          <w:rFonts w:eastAsia="Times New Roman"/>
          <w:sz w:val="18"/>
        </w:rPr>
        <w:t xml:space="preserve"> uprawnionej</w:t>
      </w:r>
      <w:r>
        <w:rPr>
          <w:rFonts w:eastAsia="Times New Roman"/>
          <w:sz w:val="18"/>
        </w:rPr>
        <w:tab/>
      </w:r>
    </w:p>
    <w:p w:rsidR="004E78EF" w:rsidRDefault="004E78EF">
      <w:pPr>
        <w:pStyle w:val="Standard"/>
        <w:tabs>
          <w:tab w:val="left" w:pos="765"/>
        </w:tabs>
        <w:jc w:val="both"/>
        <w:rPr>
          <w:rFonts w:eastAsia="Times New Roman"/>
          <w:sz w:val="18"/>
        </w:rPr>
      </w:pPr>
    </w:p>
    <w:p w:rsidR="004E78EF" w:rsidRDefault="004E78EF">
      <w:pPr>
        <w:pStyle w:val="Standard"/>
        <w:tabs>
          <w:tab w:val="left" w:pos="765"/>
        </w:tabs>
        <w:jc w:val="both"/>
      </w:pPr>
    </w:p>
    <w:p w:rsidR="004E78EF" w:rsidRDefault="004E78EF">
      <w:pPr>
        <w:pStyle w:val="Standard"/>
        <w:tabs>
          <w:tab w:val="left" w:pos="765"/>
        </w:tabs>
        <w:jc w:val="both"/>
      </w:pPr>
    </w:p>
    <w:p w:rsidR="004E78EF" w:rsidRDefault="00395028">
      <w:pPr>
        <w:pStyle w:val="Standard"/>
        <w:tabs>
          <w:tab w:val="left" w:pos="360"/>
          <w:tab w:val="left" w:pos="765"/>
        </w:tabs>
        <w:spacing w:line="200" w:lineRule="atLeast"/>
        <w:jc w:val="both"/>
        <w:rPr>
          <w:rFonts w:ascii="TimesNewRoman, 'Arial Unicode M" w:eastAsia="Times New Roman" w:hAnsi="TimesNewRoman, 'Arial Unicode M" w:cs="TimesNewRoman, 'Arial Unicode M"/>
          <w:bCs/>
          <w:color w:val="000000"/>
          <w:lang w:eastAsia="ar-SA"/>
        </w:rPr>
      </w:pPr>
      <w:r>
        <w:rPr>
          <w:rFonts w:ascii="TimesNewRoman, 'Arial Unicode M" w:eastAsia="Times New Roman" w:hAnsi="TimesNewRoman, 'Arial Unicode M" w:cs="TimesNewRoman, 'Arial Unicode M"/>
          <w:bCs/>
          <w:color w:val="000000"/>
          <w:lang w:eastAsia="ar-SA"/>
        </w:rPr>
        <w:t>* należy wypełnić pkt 1 lub pkt 2</w:t>
      </w:r>
    </w:p>
    <w:p w:rsidR="004E78EF" w:rsidRDefault="00395028">
      <w:pPr>
        <w:pStyle w:val="Standard"/>
        <w:jc w:val="right"/>
        <w:rPr>
          <w:rFonts w:eastAsia="TimesNewRoman, 'Arial Unicode M"/>
          <w:bCs/>
          <w:color w:val="000000"/>
        </w:rPr>
      </w:pPr>
      <w:r>
        <w:rPr>
          <w:rFonts w:eastAsia="TimesNewRoman, 'Arial Unicode M"/>
          <w:bCs/>
          <w:color w:val="000000"/>
        </w:rPr>
        <w:t>Załącznik nr 5 do SIWZ</w:t>
      </w:r>
    </w:p>
    <w:p w:rsidR="004E78EF" w:rsidRDefault="00395028">
      <w:pPr>
        <w:pStyle w:val="Standard"/>
        <w:jc w:val="center"/>
      </w:pPr>
      <w:r>
        <w:rPr>
          <w:rFonts w:eastAsia="Times New Roman" w:cs="Times New Roman"/>
          <w:bCs/>
          <w:color w:val="000000"/>
        </w:rPr>
        <w:t xml:space="preserve"> </w:t>
      </w:r>
      <w:r>
        <w:rPr>
          <w:b/>
          <w:bCs/>
        </w:rPr>
        <w:t>Projekt Umowy</w:t>
      </w:r>
    </w:p>
    <w:p w:rsidR="004E78EF" w:rsidRDefault="004E78EF">
      <w:pPr>
        <w:pStyle w:val="Standard"/>
        <w:spacing w:line="200" w:lineRule="atLeast"/>
        <w:jc w:val="both"/>
        <w:rPr>
          <w:b/>
          <w:bCs/>
        </w:rPr>
      </w:pPr>
    </w:p>
    <w:p w:rsidR="004E78EF" w:rsidRDefault="00395028">
      <w:pPr>
        <w:pStyle w:val="Standard"/>
        <w:spacing w:line="200" w:lineRule="atLeast"/>
        <w:jc w:val="both"/>
      </w:pPr>
      <w:r>
        <w:t>zawarta w dniu ................................ w Malborku pomiędzy:</w:t>
      </w:r>
    </w:p>
    <w:p w:rsidR="004E78EF" w:rsidRDefault="00395028">
      <w:pPr>
        <w:pStyle w:val="Standard"/>
        <w:spacing w:line="200" w:lineRule="atLeast"/>
        <w:jc w:val="both"/>
      </w:pPr>
      <w:r>
        <w:t>Powiatem Malborskim, z siedzibą w:</w:t>
      </w:r>
    </w:p>
    <w:p w:rsidR="004E78EF" w:rsidRDefault="00395028">
      <w:pPr>
        <w:pStyle w:val="Standard"/>
        <w:spacing w:line="200" w:lineRule="atLeast"/>
        <w:jc w:val="both"/>
      </w:pPr>
      <w:r>
        <w:t>82-200 Malbork, Pl. Słowiański 17, NIP 579-225-23-74</w:t>
      </w:r>
    </w:p>
    <w:p w:rsidR="004E78EF" w:rsidRDefault="00395028">
      <w:pPr>
        <w:pStyle w:val="Standard"/>
        <w:spacing w:line="200" w:lineRule="atLeast"/>
        <w:jc w:val="both"/>
      </w:pPr>
      <w:r>
        <w:t xml:space="preserve">zwanym </w:t>
      </w:r>
      <w:r>
        <w:t>dalej „Zamawiającym”, reprezentowanym przez:</w:t>
      </w:r>
    </w:p>
    <w:p w:rsidR="004E78EF" w:rsidRDefault="00395028">
      <w:pPr>
        <w:pStyle w:val="Standard"/>
        <w:spacing w:line="200" w:lineRule="atLeast"/>
        <w:jc w:val="both"/>
      </w:pPr>
      <w:r>
        <w:t>p. Różę Banasik-Zarańską  – Dyrektora Specjalnego Ośrodka Rewalidacyjno-Wychowawczego dla Dzieci i Młodzieży z Autyzmem w Malborku, działającego z upoważnienia Zarządu Powiatu Malborskiego w imieniu Powiatu Malb</w:t>
      </w:r>
      <w:r>
        <w:t>orskiego</w:t>
      </w:r>
    </w:p>
    <w:p w:rsidR="004E78EF" w:rsidRDefault="00395028">
      <w:pPr>
        <w:pStyle w:val="Standard"/>
        <w:spacing w:line="200" w:lineRule="atLeast"/>
        <w:jc w:val="both"/>
      </w:pPr>
      <w:r>
        <w:t>a firmą:</w:t>
      </w:r>
    </w:p>
    <w:p w:rsidR="004E78EF" w:rsidRDefault="00395028">
      <w:pPr>
        <w:pStyle w:val="Standard"/>
        <w:spacing w:line="200" w:lineRule="atLeast"/>
        <w:jc w:val="both"/>
      </w:pPr>
      <w:r>
        <w:t>..............................................................., z siedzibą w:</w:t>
      </w:r>
    </w:p>
    <w:p w:rsidR="004E78EF" w:rsidRDefault="00395028">
      <w:pPr>
        <w:pStyle w:val="Standard"/>
        <w:spacing w:line="200" w:lineRule="atLeast"/>
        <w:jc w:val="both"/>
      </w:pPr>
      <w:r>
        <w:t>...............................................................</w:t>
      </w:r>
    </w:p>
    <w:p w:rsidR="004E78EF" w:rsidRDefault="00395028">
      <w:pPr>
        <w:pStyle w:val="Standard"/>
        <w:spacing w:line="200" w:lineRule="atLeast"/>
        <w:jc w:val="both"/>
      </w:pPr>
      <w:r>
        <w:t>zwana dalej „Wykonawcą, reprezentowaną przez:</w:t>
      </w:r>
    </w:p>
    <w:p w:rsidR="004E78EF" w:rsidRDefault="00395028">
      <w:pPr>
        <w:pStyle w:val="Standard"/>
        <w:spacing w:line="200" w:lineRule="atLeast"/>
        <w:jc w:val="both"/>
      </w:pPr>
      <w:r>
        <w:t>.................................................</w:t>
      </w:r>
      <w:r>
        <w:t>........</w:t>
      </w:r>
    </w:p>
    <w:p w:rsidR="004E78EF" w:rsidRDefault="00395028">
      <w:pPr>
        <w:pStyle w:val="Standard"/>
        <w:spacing w:line="200" w:lineRule="atLeast"/>
        <w:jc w:val="both"/>
      </w:pPr>
      <w:r>
        <w:t>o następującej treści:</w:t>
      </w:r>
    </w:p>
    <w:p w:rsidR="004E78EF" w:rsidRDefault="00395028">
      <w:pPr>
        <w:pStyle w:val="Standard"/>
        <w:jc w:val="center"/>
      </w:pPr>
      <w:r>
        <w:rPr>
          <w:rFonts w:cs="Times New Roman"/>
          <w:b/>
          <w:bCs/>
        </w:rPr>
        <w:t>§</w:t>
      </w:r>
      <w:r>
        <w:rPr>
          <w:b/>
          <w:bCs/>
        </w:rPr>
        <w:t xml:space="preserve"> 1. Przedmiot umowy</w:t>
      </w:r>
    </w:p>
    <w:p w:rsidR="004E78EF" w:rsidRDefault="004E78EF">
      <w:pPr>
        <w:pStyle w:val="Standard"/>
        <w:jc w:val="center"/>
        <w:rPr>
          <w:b/>
          <w:bCs/>
        </w:rPr>
      </w:pPr>
    </w:p>
    <w:p w:rsidR="004E78EF" w:rsidRDefault="00395028">
      <w:pPr>
        <w:pStyle w:val="Standard"/>
        <w:numPr>
          <w:ilvl w:val="0"/>
          <w:numId w:val="22"/>
        </w:numPr>
        <w:tabs>
          <w:tab w:val="left" w:pos="1440"/>
          <w:tab w:val="left" w:pos="1446"/>
        </w:tabs>
        <w:jc w:val="both"/>
      </w:pPr>
      <w:r>
        <w:t>Zamawiający w wyniku przeprowadzonego na podstawie art. 39 ustawy z dnia 29 stycznia 2004 r. - Prawo zamówień publicznych (tj.: Dz. U. z 2018r., poz. 1986</w:t>
      </w:r>
      <w:r>
        <w:rPr>
          <w:rStyle w:val="FootnoteSymbol"/>
        </w:rPr>
        <w:t xml:space="preserve">  </w:t>
      </w:r>
      <w:r>
        <w:t xml:space="preserve"> z póź. zm.) przetargu nieograniczonego powier</w:t>
      </w:r>
      <w:r>
        <w:t>za, a Wykonawca przyjmuje do wykonania przedmiot zamówienia ” ............”, zgodnie z przedstawioną ofertą z dnia ..........................</w:t>
      </w:r>
    </w:p>
    <w:p w:rsidR="004E78EF" w:rsidRDefault="00395028">
      <w:pPr>
        <w:pStyle w:val="Standard"/>
        <w:numPr>
          <w:ilvl w:val="0"/>
          <w:numId w:val="15"/>
        </w:numPr>
        <w:tabs>
          <w:tab w:val="left" w:pos="1440"/>
          <w:tab w:val="left" w:pos="1446"/>
        </w:tabs>
        <w:jc w:val="both"/>
      </w:pPr>
      <w:r>
        <w:t>Szczegółowe warunki realizacji przedmiotu zamówienia określonego w ust. 1 zawierają:</w:t>
      </w:r>
    </w:p>
    <w:p w:rsidR="004E78EF" w:rsidRDefault="00395028">
      <w:pPr>
        <w:pStyle w:val="Standard"/>
        <w:numPr>
          <w:ilvl w:val="1"/>
          <w:numId w:val="15"/>
        </w:numPr>
        <w:tabs>
          <w:tab w:val="left" w:pos="2160"/>
          <w:tab w:val="left" w:pos="2163"/>
        </w:tabs>
        <w:jc w:val="both"/>
      </w:pPr>
      <w:r>
        <w:t>Dokumentacja projektowa – zał</w:t>
      </w:r>
      <w:r>
        <w:t>ączniki Nr ................ do SIWZ</w:t>
      </w:r>
    </w:p>
    <w:p w:rsidR="004E78EF" w:rsidRDefault="00395028">
      <w:pPr>
        <w:pStyle w:val="Standard"/>
        <w:numPr>
          <w:ilvl w:val="1"/>
          <w:numId w:val="15"/>
        </w:numPr>
        <w:tabs>
          <w:tab w:val="left" w:pos="2160"/>
          <w:tab w:val="left" w:pos="2163"/>
        </w:tabs>
        <w:jc w:val="both"/>
      </w:pPr>
      <w:r>
        <w:t>Specyfikacja Techniczna Wykonania i Odbioru Robót – załącznik Nr ........... do SIWZ,</w:t>
      </w:r>
    </w:p>
    <w:p w:rsidR="004E78EF" w:rsidRDefault="00395028">
      <w:pPr>
        <w:pStyle w:val="Standard"/>
        <w:ind w:left="720"/>
        <w:jc w:val="both"/>
      </w:pPr>
      <w:r>
        <w:t>stanowiące integralną część umowy, oraz pomocniczo Przedmiar robót – załącznik nr ... do SIWZ.</w:t>
      </w:r>
    </w:p>
    <w:p w:rsidR="004E78EF" w:rsidRDefault="00395028">
      <w:pPr>
        <w:pStyle w:val="Standard"/>
        <w:numPr>
          <w:ilvl w:val="0"/>
          <w:numId w:val="15"/>
        </w:numPr>
        <w:tabs>
          <w:tab w:val="left" w:pos="1440"/>
          <w:tab w:val="left" w:pos="1446"/>
        </w:tabs>
        <w:jc w:val="both"/>
      </w:pPr>
      <w:r>
        <w:t xml:space="preserve">Wykonawca oświadcza, że zapoznał się z </w:t>
      </w:r>
      <w:r>
        <w:t>przedmiotem zamówienia i nie zgłasza zastrzeżeń dotyczących zakresu prac, oraz warunków lokalizacyjnych prowadzenia robót, ponieważ wyklucza się możliwość roszczeń z tytułu błędnego skalkulowania ceny.</w:t>
      </w:r>
    </w:p>
    <w:p w:rsidR="004E78EF" w:rsidRDefault="004E78EF">
      <w:pPr>
        <w:pStyle w:val="Standard"/>
        <w:jc w:val="both"/>
      </w:pPr>
    </w:p>
    <w:p w:rsidR="004E78EF" w:rsidRDefault="00395028">
      <w:pPr>
        <w:pStyle w:val="Standard"/>
        <w:jc w:val="center"/>
      </w:pPr>
      <w:r>
        <w:rPr>
          <w:rFonts w:cs="Times New Roman"/>
          <w:b/>
          <w:bCs/>
        </w:rPr>
        <w:t>§</w:t>
      </w:r>
      <w:r>
        <w:rPr>
          <w:b/>
          <w:bCs/>
        </w:rPr>
        <w:t xml:space="preserve"> 2. Wynagrodzenie</w:t>
      </w:r>
    </w:p>
    <w:p w:rsidR="004E78EF" w:rsidRDefault="004E78EF">
      <w:pPr>
        <w:pStyle w:val="Standard"/>
        <w:jc w:val="both"/>
        <w:rPr>
          <w:b/>
          <w:bCs/>
        </w:rPr>
      </w:pPr>
    </w:p>
    <w:p w:rsidR="004E78EF" w:rsidRDefault="00395028">
      <w:pPr>
        <w:pStyle w:val="Standard"/>
        <w:numPr>
          <w:ilvl w:val="0"/>
          <w:numId w:val="23"/>
        </w:numPr>
        <w:tabs>
          <w:tab w:val="left" w:pos="1440"/>
        </w:tabs>
        <w:jc w:val="both"/>
      </w:pPr>
      <w:r>
        <w:t>Z tytułu należytego wykonania prz</w:t>
      </w:r>
      <w:r>
        <w:t>edmiotu umowy Wykonawca otrzyma, wartość zryczałtowaną wynagrodzenia brutto na podstawie oferty stanowiącej załącznik do umowy, tj.:</w:t>
      </w:r>
      <w:r>
        <w:br/>
      </w:r>
      <w:r>
        <w:t>wartość brutto: ...........................................................................................................</w:t>
      </w:r>
      <w:r>
        <w:t>.......</w:t>
      </w:r>
      <w:r>
        <w:br/>
      </w:r>
      <w:r>
        <w:lastRenderedPageBreak/>
        <w:t>słownie: ...............................................................................................................................</w:t>
      </w:r>
      <w:r>
        <w:br/>
      </w:r>
      <w:r>
        <w:t>w tym VAT w wysokości ...................................... % tj.: .............................</w:t>
      </w:r>
      <w:r>
        <w:br/>
      </w:r>
      <w:r>
        <w:t>wartość netto</w:t>
      </w:r>
      <w:r>
        <w:t>: ..............</w:t>
      </w:r>
    </w:p>
    <w:p w:rsidR="004E78EF" w:rsidRDefault="00395028">
      <w:pPr>
        <w:pStyle w:val="Standard"/>
        <w:numPr>
          <w:ilvl w:val="0"/>
          <w:numId w:val="14"/>
        </w:numPr>
        <w:tabs>
          <w:tab w:val="left" w:pos="1440"/>
        </w:tabs>
        <w:jc w:val="both"/>
      </w:pPr>
      <w:r>
        <w:t>Wynagrodzenie ryczałtowe o którym mowa w ust. 1 obejmuje wszystkie koszty związane z realizacją robót objętych dokumentacją projektową, Specyfikacją Techniczną Wykonania i Odbioru Robót oraz przedmiarem robót, w tym ryzyko Wykonawcy z tytu</w:t>
      </w:r>
      <w:r>
        <w:t>łu oszacowania wszelkich kosztów związanych z realizacją przedmiotu umowy. Wynagrodzenie zawiera należny podatek VAT.</w:t>
      </w:r>
    </w:p>
    <w:p w:rsidR="004E78EF" w:rsidRDefault="00395028">
      <w:pPr>
        <w:pStyle w:val="Standard"/>
        <w:numPr>
          <w:ilvl w:val="0"/>
          <w:numId w:val="14"/>
        </w:numPr>
        <w:tabs>
          <w:tab w:val="left" w:pos="1440"/>
        </w:tabs>
        <w:jc w:val="both"/>
      </w:pPr>
      <w:r>
        <w:t>Ustalone wynagrodzenie ryczałtowe jest niezmienne, nie podlega przeliczeniom i obejmuje wszelkie narzuty i dodatki Wykonawcy niezależnie o</w:t>
      </w:r>
      <w:r>
        <w:t>d rozmiaru robót i innych świadczeń oraz ponoszonych kosztów realizacji.</w:t>
      </w:r>
    </w:p>
    <w:p w:rsidR="004E78EF" w:rsidRDefault="00395028">
      <w:pPr>
        <w:pStyle w:val="Standard"/>
        <w:numPr>
          <w:ilvl w:val="0"/>
          <w:numId w:val="14"/>
        </w:numPr>
        <w:tabs>
          <w:tab w:val="left" w:pos="1440"/>
        </w:tabs>
        <w:jc w:val="both"/>
      </w:pPr>
      <w:r>
        <w:t>Niedoszacowanie oraz brak rozpoznania zakresu przedmiotu umowy nie może być podstawą do żądania zmiany wynagrodzenia ryczałtowego określonego w ust. 1.</w:t>
      </w:r>
    </w:p>
    <w:p w:rsidR="004E78EF" w:rsidRDefault="00395028">
      <w:pPr>
        <w:pStyle w:val="Standard"/>
        <w:numPr>
          <w:ilvl w:val="0"/>
          <w:numId w:val="14"/>
        </w:numPr>
        <w:tabs>
          <w:tab w:val="left" w:pos="1440"/>
        </w:tabs>
        <w:jc w:val="both"/>
      </w:pPr>
      <w:r>
        <w:t>Rozliczenie Wykonawcy nastąpi n</w:t>
      </w:r>
      <w:r>
        <w:t>a podstawie faktury po wykonaniu i bezusterkowym odbiorze przedmiotu umowy oraz podpisaniu przez Wykonawcę i Zamawiającego protokołu odbioru.</w:t>
      </w:r>
    </w:p>
    <w:p w:rsidR="004E78EF" w:rsidRDefault="00395028">
      <w:pPr>
        <w:pStyle w:val="Standard"/>
        <w:numPr>
          <w:ilvl w:val="0"/>
          <w:numId w:val="14"/>
        </w:numPr>
        <w:tabs>
          <w:tab w:val="left" w:pos="1440"/>
        </w:tabs>
        <w:jc w:val="both"/>
      </w:pPr>
      <w:r>
        <w:t>Faktura będzie płatna przelewem w terminie 21 dni od daty dostarczenia na konto Wykonawcy wskazane na fakturze.</w:t>
      </w:r>
    </w:p>
    <w:p w:rsidR="004E78EF" w:rsidRDefault="00395028">
      <w:pPr>
        <w:pStyle w:val="Standard"/>
        <w:numPr>
          <w:ilvl w:val="0"/>
          <w:numId w:val="14"/>
        </w:numPr>
        <w:tabs>
          <w:tab w:val="left" w:pos="1440"/>
        </w:tabs>
        <w:jc w:val="both"/>
      </w:pPr>
      <w:r>
        <w:t>Ja</w:t>
      </w:r>
      <w:r>
        <w:t>ko dzień zapłaty uznaje się dzień obciążenia rachunku Zamawiającego.</w:t>
      </w:r>
    </w:p>
    <w:p w:rsidR="004E78EF" w:rsidRDefault="00395028">
      <w:pPr>
        <w:pStyle w:val="Standard"/>
        <w:numPr>
          <w:ilvl w:val="0"/>
          <w:numId w:val="14"/>
        </w:numPr>
        <w:tabs>
          <w:tab w:val="left" w:pos="1440"/>
        </w:tabs>
      </w:pPr>
      <w:r>
        <w:t>Fakturę należy wystawić na:</w:t>
      </w:r>
      <w:r>
        <w:br/>
      </w:r>
      <w:r>
        <w:t>Specjalny Ośrodek Rewalidacyjno-Wychowaczy dla Dzieci i Młodzieży z Autyzmem Szko</w:t>
      </w:r>
      <w:r>
        <w:br/>
      </w:r>
      <w:r>
        <w:t>ul. Jagiellońska</w:t>
      </w:r>
      <w:r>
        <w:br/>
      </w:r>
      <w:r>
        <w:t>82-200 Malbork</w:t>
      </w:r>
      <w:r>
        <w:br/>
      </w:r>
      <w:r>
        <w:t>NIP</w:t>
      </w:r>
    </w:p>
    <w:p w:rsidR="004E78EF" w:rsidRDefault="00395028">
      <w:pPr>
        <w:pStyle w:val="Standard"/>
        <w:numPr>
          <w:ilvl w:val="0"/>
          <w:numId w:val="14"/>
        </w:numPr>
        <w:tabs>
          <w:tab w:val="left" w:pos="1440"/>
        </w:tabs>
      </w:pPr>
      <w:r>
        <w:t>Zamawiający nie dopuszcza możliwości prz</w:t>
      </w:r>
      <w:r>
        <w:t>elewu wierzytelności Wykonawcy z tytułu realizacji niniejszej umowy na osoby trzecie z zastrzeżeniem par. 5.</w:t>
      </w:r>
    </w:p>
    <w:p w:rsidR="004E78EF" w:rsidRDefault="004E78EF">
      <w:pPr>
        <w:pStyle w:val="Standard"/>
      </w:pPr>
    </w:p>
    <w:p w:rsidR="004E78EF" w:rsidRDefault="00395028">
      <w:pPr>
        <w:pStyle w:val="Standard"/>
        <w:jc w:val="center"/>
      </w:pPr>
      <w:r>
        <w:rPr>
          <w:rFonts w:cs="Times New Roman"/>
          <w:b/>
          <w:bCs/>
        </w:rPr>
        <w:t>§</w:t>
      </w:r>
      <w:r>
        <w:rPr>
          <w:b/>
          <w:bCs/>
        </w:rPr>
        <w:t xml:space="preserve"> 3. Obowiązki stron</w:t>
      </w:r>
    </w:p>
    <w:p w:rsidR="004E78EF" w:rsidRDefault="004E78EF">
      <w:pPr>
        <w:pStyle w:val="Standard"/>
        <w:jc w:val="center"/>
        <w:rPr>
          <w:b/>
          <w:bCs/>
        </w:rPr>
      </w:pPr>
    </w:p>
    <w:p w:rsidR="004E78EF" w:rsidRDefault="00395028">
      <w:pPr>
        <w:pStyle w:val="Standard"/>
        <w:numPr>
          <w:ilvl w:val="0"/>
          <w:numId w:val="24"/>
        </w:numPr>
        <w:tabs>
          <w:tab w:val="left" w:pos="1440"/>
          <w:tab w:val="left" w:pos="1446"/>
        </w:tabs>
        <w:jc w:val="both"/>
      </w:pPr>
      <w:r>
        <w:t>Do obowiązków Zamawiającego należy:</w:t>
      </w:r>
    </w:p>
    <w:p w:rsidR="004E78EF" w:rsidRDefault="00395028">
      <w:pPr>
        <w:pStyle w:val="Standard"/>
        <w:numPr>
          <w:ilvl w:val="1"/>
          <w:numId w:val="16"/>
        </w:numPr>
        <w:tabs>
          <w:tab w:val="left" w:pos="2160"/>
          <w:tab w:val="left" w:pos="2163"/>
        </w:tabs>
        <w:jc w:val="both"/>
      </w:pPr>
      <w:r>
        <w:t>protokolarne przekazanie placu budowy,</w:t>
      </w:r>
    </w:p>
    <w:p w:rsidR="004E78EF" w:rsidRDefault="00395028">
      <w:pPr>
        <w:pStyle w:val="Standard"/>
        <w:numPr>
          <w:ilvl w:val="1"/>
          <w:numId w:val="16"/>
        </w:numPr>
        <w:tabs>
          <w:tab w:val="left" w:pos="2160"/>
          <w:tab w:val="left" w:pos="2163"/>
        </w:tabs>
        <w:jc w:val="both"/>
      </w:pPr>
      <w:r>
        <w:t>wskazanie punktów poboru energii i wody dla celów</w:t>
      </w:r>
      <w:r>
        <w:t xml:space="preserve"> realizacji przedmiotu umowy,</w:t>
      </w:r>
    </w:p>
    <w:p w:rsidR="004E78EF" w:rsidRDefault="00395028">
      <w:pPr>
        <w:pStyle w:val="Standard"/>
        <w:numPr>
          <w:ilvl w:val="1"/>
          <w:numId w:val="16"/>
        </w:numPr>
        <w:tabs>
          <w:tab w:val="left" w:pos="2160"/>
          <w:tab w:val="left" w:pos="2163"/>
        </w:tabs>
        <w:jc w:val="both"/>
      </w:pPr>
      <w:r>
        <w:t>końcowy odbiór przedmiotu umowy,</w:t>
      </w:r>
    </w:p>
    <w:p w:rsidR="004E78EF" w:rsidRDefault="00395028">
      <w:pPr>
        <w:pStyle w:val="Standard"/>
        <w:numPr>
          <w:ilvl w:val="1"/>
          <w:numId w:val="16"/>
        </w:numPr>
        <w:tabs>
          <w:tab w:val="left" w:pos="2160"/>
          <w:tab w:val="left" w:pos="2163"/>
        </w:tabs>
        <w:jc w:val="both"/>
      </w:pPr>
      <w:r>
        <w:t>sprawowanie nadzoru inwestorskiego.</w:t>
      </w:r>
    </w:p>
    <w:p w:rsidR="004E78EF" w:rsidRDefault="00395028">
      <w:pPr>
        <w:pStyle w:val="Standard"/>
        <w:numPr>
          <w:ilvl w:val="0"/>
          <w:numId w:val="16"/>
        </w:numPr>
        <w:tabs>
          <w:tab w:val="left" w:pos="1440"/>
          <w:tab w:val="left" w:pos="1446"/>
        </w:tabs>
        <w:jc w:val="both"/>
      </w:pPr>
      <w:r>
        <w:t>Do obowiązków Wykonawcy należy:</w:t>
      </w:r>
    </w:p>
    <w:p w:rsidR="004E78EF" w:rsidRDefault="00395028">
      <w:pPr>
        <w:pStyle w:val="Standard"/>
        <w:numPr>
          <w:ilvl w:val="1"/>
          <w:numId w:val="16"/>
        </w:numPr>
        <w:tabs>
          <w:tab w:val="left" w:pos="2160"/>
          <w:tab w:val="left" w:pos="2163"/>
        </w:tabs>
        <w:jc w:val="both"/>
      </w:pPr>
      <w:r>
        <w:t xml:space="preserve">wykonanie przedmiotu umowy z należytą starannością, zgodnie z obowiązującymi przepisami, normami technicznymi, zasadami </w:t>
      </w:r>
      <w:r>
        <w:t>sztuki budowlanej, ofertą i dokumentacją projektową, STWiOR, etyką zawodową oraz postanowieniami umowy,</w:t>
      </w:r>
    </w:p>
    <w:p w:rsidR="004E78EF" w:rsidRDefault="00395028">
      <w:pPr>
        <w:pStyle w:val="Standard"/>
        <w:numPr>
          <w:ilvl w:val="1"/>
          <w:numId w:val="16"/>
        </w:numPr>
        <w:tabs>
          <w:tab w:val="left" w:pos="2160"/>
          <w:tab w:val="left" w:pos="2163"/>
        </w:tabs>
        <w:jc w:val="both"/>
      </w:pPr>
      <w:r>
        <w:t>protokolarnego przejęcia terenu budowy,</w:t>
      </w:r>
    </w:p>
    <w:p w:rsidR="004E78EF" w:rsidRDefault="00395028">
      <w:pPr>
        <w:pStyle w:val="Standard"/>
        <w:numPr>
          <w:ilvl w:val="1"/>
          <w:numId w:val="16"/>
        </w:numPr>
        <w:tabs>
          <w:tab w:val="left" w:pos="2160"/>
          <w:tab w:val="left" w:pos="2163"/>
        </w:tabs>
        <w:jc w:val="both"/>
      </w:pPr>
      <w:r>
        <w:t>zorganizowania zaplecza budowy i jego zabezpieczenia z zachowaniem najwyższej staranności z uwagi na wykonywanie</w:t>
      </w:r>
      <w:r>
        <w:t xml:space="preserve"> robót w czasie funkcjonowania Ośrodka,</w:t>
      </w:r>
    </w:p>
    <w:p w:rsidR="004E78EF" w:rsidRDefault="00395028">
      <w:pPr>
        <w:pStyle w:val="Standard"/>
        <w:numPr>
          <w:ilvl w:val="1"/>
          <w:numId w:val="16"/>
        </w:numPr>
        <w:tabs>
          <w:tab w:val="left" w:pos="2160"/>
          <w:tab w:val="left" w:pos="2163"/>
        </w:tabs>
        <w:jc w:val="both"/>
      </w:pPr>
      <w:r>
        <w:t>utrzymania na bieżąco ładu i porządku na terenie wykonywanych prac w trakcie prowadzenia robót i po ich zakończeniu,</w:t>
      </w:r>
    </w:p>
    <w:p w:rsidR="004E78EF" w:rsidRDefault="00395028">
      <w:pPr>
        <w:pStyle w:val="Standard"/>
        <w:numPr>
          <w:ilvl w:val="1"/>
          <w:numId w:val="16"/>
        </w:numPr>
        <w:tabs>
          <w:tab w:val="left" w:pos="2160"/>
          <w:tab w:val="left" w:pos="2163"/>
        </w:tabs>
        <w:jc w:val="both"/>
      </w:pPr>
      <w:r>
        <w:t>zapewnienie i ponoszenie kosztów związanych z usunięciem oraz składowaniem odpadów powstałych w cza</w:t>
      </w:r>
      <w:r>
        <w:t>sie realizacji przedmiotu zamówienia,</w:t>
      </w:r>
    </w:p>
    <w:p w:rsidR="004E78EF" w:rsidRDefault="00395028">
      <w:pPr>
        <w:pStyle w:val="Standard"/>
        <w:numPr>
          <w:ilvl w:val="1"/>
          <w:numId w:val="16"/>
        </w:numPr>
        <w:tabs>
          <w:tab w:val="left" w:pos="2160"/>
          <w:tab w:val="left" w:pos="2163"/>
        </w:tabs>
        <w:jc w:val="both"/>
      </w:pPr>
      <w:r>
        <w:t>ogrodzenie terenu budowy, przestrzeganie przepisów BHP oraz utrzymanie terenu budowy w stanie wolnym od przeszkód komunikacyjnych i wydzielenie stref bezpieczeństwa,</w:t>
      </w:r>
    </w:p>
    <w:p w:rsidR="004E78EF" w:rsidRDefault="00395028">
      <w:pPr>
        <w:pStyle w:val="Standard"/>
        <w:numPr>
          <w:ilvl w:val="1"/>
          <w:numId w:val="16"/>
        </w:numPr>
        <w:tabs>
          <w:tab w:val="left" w:pos="2160"/>
          <w:tab w:val="left" w:pos="2163"/>
        </w:tabs>
        <w:jc w:val="both"/>
      </w:pPr>
      <w:r>
        <w:t xml:space="preserve">wykonanie inwentaryzacji powykonawczej prowadzonych </w:t>
      </w:r>
      <w:r>
        <w:t>robót,</w:t>
      </w:r>
    </w:p>
    <w:p w:rsidR="004E78EF" w:rsidRDefault="00395028">
      <w:pPr>
        <w:pStyle w:val="Standard"/>
        <w:numPr>
          <w:ilvl w:val="1"/>
          <w:numId w:val="16"/>
        </w:numPr>
        <w:tabs>
          <w:tab w:val="left" w:pos="2160"/>
          <w:tab w:val="left" w:pos="2163"/>
        </w:tabs>
        <w:jc w:val="both"/>
      </w:pPr>
      <w:r>
        <w:t xml:space="preserve">przygotowanie i zgłoszenie przedmiotu umowy do odbioru końcowego, uczestniczenie w </w:t>
      </w:r>
      <w:r>
        <w:lastRenderedPageBreak/>
        <w:t>czynnościach odbioru i zapewnienie usunięcia stwierdzonych wad,</w:t>
      </w:r>
    </w:p>
    <w:p w:rsidR="004E78EF" w:rsidRDefault="00395028">
      <w:pPr>
        <w:pStyle w:val="Standard"/>
        <w:numPr>
          <w:ilvl w:val="1"/>
          <w:numId w:val="16"/>
        </w:numPr>
        <w:tabs>
          <w:tab w:val="left" w:pos="2160"/>
          <w:tab w:val="left" w:pos="2163"/>
        </w:tabs>
        <w:jc w:val="both"/>
      </w:pPr>
      <w:r>
        <w:t>zapewnienie ciągłego kierowania robotami przez osoby o odpowiednich kwalifikacjach zawodowych posiadaj</w:t>
      </w:r>
      <w:r>
        <w:t>ących potwierdzenie przynależności do właściwej izby samorządu zawodowego,</w:t>
      </w:r>
    </w:p>
    <w:p w:rsidR="004E78EF" w:rsidRDefault="00395028">
      <w:pPr>
        <w:pStyle w:val="Standard"/>
        <w:numPr>
          <w:ilvl w:val="1"/>
          <w:numId w:val="16"/>
        </w:numPr>
        <w:tabs>
          <w:tab w:val="left" w:pos="2160"/>
          <w:tab w:val="left" w:pos="2163"/>
        </w:tabs>
        <w:jc w:val="both"/>
      </w:pPr>
      <w:r>
        <w:t>niezwłocznego usunięcia, własnym staraniem i na koszt własny ewentualnych szkód powstałych z jego winy w związku z realizacją niniejszej umowy.</w:t>
      </w:r>
    </w:p>
    <w:p w:rsidR="004E78EF" w:rsidRDefault="00395028">
      <w:pPr>
        <w:pStyle w:val="Standard"/>
        <w:numPr>
          <w:ilvl w:val="0"/>
          <w:numId w:val="16"/>
        </w:numPr>
        <w:tabs>
          <w:tab w:val="left" w:pos="1440"/>
          <w:tab w:val="left" w:pos="1446"/>
          <w:tab w:val="left" w:pos="1800"/>
        </w:tabs>
        <w:jc w:val="both"/>
      </w:pPr>
      <w:r>
        <w:t>Wykonawca zobowiązuje się wykonać prz</w:t>
      </w:r>
      <w:r>
        <w:t>edmiot umowy z materiałów i urządzeń własnych.</w:t>
      </w:r>
    </w:p>
    <w:p w:rsidR="004E78EF" w:rsidRDefault="00395028">
      <w:pPr>
        <w:pStyle w:val="Standard"/>
        <w:numPr>
          <w:ilvl w:val="0"/>
          <w:numId w:val="16"/>
        </w:numPr>
        <w:tabs>
          <w:tab w:val="left" w:pos="1440"/>
          <w:tab w:val="left" w:pos="1446"/>
          <w:tab w:val="left" w:pos="1800"/>
        </w:tabs>
        <w:jc w:val="both"/>
      </w:pPr>
      <w:r>
        <w:t>Dostarczone przez wykonawcę materiały budowlane muszą być nowe i odpowiadać rodzajom i parametrom materiałów uwzględnionych w kosztorysie wykonawczym.</w:t>
      </w:r>
    </w:p>
    <w:p w:rsidR="004E78EF" w:rsidRDefault="00395028">
      <w:pPr>
        <w:pStyle w:val="Standard"/>
        <w:numPr>
          <w:ilvl w:val="0"/>
          <w:numId w:val="16"/>
        </w:numPr>
        <w:tabs>
          <w:tab w:val="left" w:pos="1440"/>
          <w:tab w:val="left" w:pos="1446"/>
          <w:tab w:val="left" w:pos="1800"/>
        </w:tabs>
        <w:jc w:val="both"/>
      </w:pPr>
      <w:r>
        <w:t>Materiały i urządzenia wykorzystywane podczas robót powinn</w:t>
      </w:r>
      <w:r>
        <w:t>y odpowiadać, co do jakości wymogom wyrobów dopuszczonych do obrotu i stosowania w budownictwie określonym w art. 10 ustawy z dnia 7 lipca 1994r. Prawo Budowlane (tj. z 2010 r. Dz. U. Nr 243 poz. 1623 z póź. zm.).</w:t>
      </w:r>
    </w:p>
    <w:p w:rsidR="004E78EF" w:rsidRDefault="00395028">
      <w:pPr>
        <w:pStyle w:val="Standard"/>
        <w:numPr>
          <w:ilvl w:val="0"/>
          <w:numId w:val="16"/>
        </w:numPr>
        <w:tabs>
          <w:tab w:val="left" w:pos="1440"/>
          <w:tab w:val="left" w:pos="1446"/>
          <w:tab w:val="left" w:pos="1800"/>
        </w:tabs>
        <w:jc w:val="both"/>
      </w:pPr>
      <w:r>
        <w:t>Na użyte materiały przed ich wbudowaniem W</w:t>
      </w:r>
      <w:r>
        <w:t>ykonawca dostarczy Inspektorowi Nadzoru certyfikat na znak bezpieczeństwa, deklarację zgodności lub certyfikat zgodności z Polską Normą lub aprobatą techniczną.</w:t>
      </w:r>
    </w:p>
    <w:p w:rsidR="004E78EF" w:rsidRDefault="00395028">
      <w:pPr>
        <w:pStyle w:val="Standard"/>
        <w:numPr>
          <w:ilvl w:val="0"/>
          <w:numId w:val="16"/>
        </w:numPr>
        <w:tabs>
          <w:tab w:val="left" w:pos="1440"/>
          <w:tab w:val="left" w:pos="1446"/>
          <w:tab w:val="left" w:pos="1800"/>
        </w:tabs>
        <w:jc w:val="both"/>
      </w:pPr>
      <w:r>
        <w:t>Wykonawca zobowiązuje się przez cały czas trwania niniejszej umowy, do posiadania umowy ubezpie</w:t>
      </w:r>
      <w:r>
        <w:t>czenia od odpowiedzialności cywilnej deliktowo-kontraktowej z tytułu prowadzonej działalności gospodarczej. Suma gwarancyjna nie mniejsza niż 300 000,00 zł, kopia polisy stanowi załącznik do umowy.</w:t>
      </w:r>
    </w:p>
    <w:p w:rsidR="004E78EF" w:rsidRDefault="00395028">
      <w:pPr>
        <w:pStyle w:val="Standard"/>
        <w:numPr>
          <w:ilvl w:val="0"/>
          <w:numId w:val="16"/>
        </w:numPr>
        <w:tabs>
          <w:tab w:val="left" w:pos="1440"/>
          <w:tab w:val="left" w:pos="1446"/>
          <w:tab w:val="left" w:pos="1800"/>
        </w:tabs>
        <w:jc w:val="both"/>
      </w:pPr>
      <w:r>
        <w:t>W przypadku wygaśnięcia polisy w trakcie trwania umowy, Wy</w:t>
      </w:r>
      <w:r>
        <w:t>konawca zobowiązuje się wykupić nową polisę i przedstawić ją Zamawiającemu najpóźniej 7 dni przed wygaśnięciem poprzedniej polisy.</w:t>
      </w:r>
    </w:p>
    <w:p w:rsidR="004E78EF" w:rsidRDefault="004E78EF">
      <w:pPr>
        <w:pStyle w:val="Standard"/>
        <w:tabs>
          <w:tab w:val="left" w:pos="1080"/>
        </w:tabs>
        <w:jc w:val="both"/>
      </w:pPr>
    </w:p>
    <w:p w:rsidR="004E78EF" w:rsidRDefault="00395028">
      <w:pPr>
        <w:pStyle w:val="Standard"/>
        <w:tabs>
          <w:tab w:val="left" w:pos="1080"/>
        </w:tabs>
        <w:jc w:val="center"/>
      </w:pPr>
      <w:r>
        <w:rPr>
          <w:rFonts w:eastAsia="Lucida Sans Unicode" w:cs="Times New Roman"/>
          <w:b/>
          <w:bCs/>
        </w:rPr>
        <w:t>§</w:t>
      </w:r>
      <w:r>
        <w:rPr>
          <w:b/>
          <w:bCs/>
        </w:rPr>
        <w:t xml:space="preserve"> 4. Termin realizacji umowy</w:t>
      </w:r>
    </w:p>
    <w:p w:rsidR="004E78EF" w:rsidRDefault="004E78EF">
      <w:pPr>
        <w:pStyle w:val="Standard"/>
        <w:tabs>
          <w:tab w:val="left" w:pos="1080"/>
        </w:tabs>
        <w:jc w:val="both"/>
        <w:rPr>
          <w:b/>
          <w:bCs/>
        </w:rPr>
      </w:pPr>
    </w:p>
    <w:p w:rsidR="004E78EF" w:rsidRDefault="00395028">
      <w:pPr>
        <w:pStyle w:val="Standard"/>
        <w:numPr>
          <w:ilvl w:val="0"/>
          <w:numId w:val="25"/>
        </w:numPr>
        <w:tabs>
          <w:tab w:val="left" w:pos="1440"/>
          <w:tab w:val="left" w:pos="1446"/>
          <w:tab w:val="left" w:pos="1800"/>
        </w:tabs>
        <w:jc w:val="both"/>
      </w:pPr>
      <w:r>
        <w:t xml:space="preserve">Wykonawca wykona przedmiot umowy w terminie od dnia ........ do dnia ........ po przekazaniu </w:t>
      </w:r>
      <w:r>
        <w:t>placu budowy.</w:t>
      </w:r>
    </w:p>
    <w:p w:rsidR="004E78EF" w:rsidRDefault="00395028">
      <w:pPr>
        <w:pStyle w:val="Standard"/>
        <w:numPr>
          <w:ilvl w:val="0"/>
          <w:numId w:val="5"/>
        </w:numPr>
        <w:tabs>
          <w:tab w:val="left" w:pos="1440"/>
          <w:tab w:val="left" w:pos="1446"/>
          <w:tab w:val="left" w:pos="1800"/>
        </w:tabs>
        <w:jc w:val="both"/>
      </w:pPr>
      <w:r>
        <w:t>Termin, o którym mowa w ust. 1 jest niezmiennym i ostatecznym terminem ukończenia wszystkich prac łącznie z uporządkowaniem placu budowy.</w:t>
      </w:r>
    </w:p>
    <w:p w:rsidR="004E78EF" w:rsidRDefault="00395028">
      <w:pPr>
        <w:pStyle w:val="Standard"/>
        <w:numPr>
          <w:ilvl w:val="0"/>
          <w:numId w:val="5"/>
        </w:numPr>
        <w:tabs>
          <w:tab w:val="left" w:pos="1440"/>
          <w:tab w:val="left" w:pos="1446"/>
          <w:tab w:val="left" w:pos="1800"/>
        </w:tabs>
        <w:jc w:val="both"/>
      </w:pPr>
      <w:r>
        <w:t>Termin wykonania umowy może ulec zmianie jedynie w przypadku:</w:t>
      </w:r>
    </w:p>
    <w:p w:rsidR="004E78EF" w:rsidRDefault="00395028">
      <w:pPr>
        <w:pStyle w:val="Standard"/>
        <w:numPr>
          <w:ilvl w:val="1"/>
          <w:numId w:val="5"/>
        </w:numPr>
        <w:tabs>
          <w:tab w:val="left" w:pos="2160"/>
          <w:tab w:val="left" w:pos="2163"/>
        </w:tabs>
        <w:jc w:val="both"/>
      </w:pPr>
      <w:r>
        <w:t>przerw w realizacji wykonania projektu, po</w:t>
      </w:r>
      <w:r>
        <w:t>wstałych z przyczyn zależnych od Zamawiającego,</w:t>
      </w:r>
    </w:p>
    <w:p w:rsidR="004E78EF" w:rsidRDefault="00395028">
      <w:pPr>
        <w:pStyle w:val="Standard"/>
        <w:numPr>
          <w:ilvl w:val="1"/>
          <w:numId w:val="5"/>
        </w:numPr>
        <w:tabs>
          <w:tab w:val="left" w:pos="2160"/>
          <w:tab w:val="left" w:pos="2163"/>
        </w:tabs>
        <w:jc w:val="both"/>
      </w:pPr>
      <w:r>
        <w:t>zlecenia robót dodatkowych, jeżeli termin ich wykonania, rodzaj lub zakres uniemożliwiają dotrzymanie pierwotnego terminu umownego.</w:t>
      </w:r>
    </w:p>
    <w:p w:rsidR="004E78EF" w:rsidRDefault="004E78EF">
      <w:pPr>
        <w:pStyle w:val="Standard"/>
        <w:tabs>
          <w:tab w:val="left" w:pos="1080"/>
        </w:tabs>
        <w:jc w:val="both"/>
      </w:pPr>
    </w:p>
    <w:p w:rsidR="004E78EF" w:rsidRDefault="00395028">
      <w:pPr>
        <w:pStyle w:val="Standard"/>
        <w:tabs>
          <w:tab w:val="left" w:pos="1080"/>
        </w:tabs>
        <w:jc w:val="center"/>
      </w:pPr>
      <w:r>
        <w:rPr>
          <w:rFonts w:eastAsia="Lucida Sans Unicode" w:cs="Times New Roman"/>
          <w:b/>
          <w:bCs/>
        </w:rPr>
        <w:t>§</w:t>
      </w:r>
      <w:r>
        <w:rPr>
          <w:b/>
          <w:bCs/>
        </w:rPr>
        <w:t xml:space="preserve"> 5. Podwykonawcy i Dalsi podwykonawcy</w:t>
      </w:r>
    </w:p>
    <w:p w:rsidR="004E78EF" w:rsidRDefault="004E78EF">
      <w:pPr>
        <w:pStyle w:val="Standard"/>
        <w:tabs>
          <w:tab w:val="left" w:pos="1080"/>
        </w:tabs>
        <w:jc w:val="center"/>
        <w:rPr>
          <w:b/>
          <w:bCs/>
        </w:rPr>
      </w:pPr>
    </w:p>
    <w:p w:rsidR="004E78EF" w:rsidRDefault="00395028">
      <w:pPr>
        <w:pStyle w:val="Standard"/>
        <w:numPr>
          <w:ilvl w:val="0"/>
          <w:numId w:val="26"/>
        </w:numPr>
        <w:tabs>
          <w:tab w:val="left" w:pos="1440"/>
          <w:tab w:val="left" w:pos="1446"/>
          <w:tab w:val="left" w:pos="1800"/>
        </w:tabs>
        <w:jc w:val="both"/>
      </w:pPr>
      <w:r>
        <w:t>Wykonawca jest uprawniony do korzys</w:t>
      </w:r>
      <w:r>
        <w:t>tania z Podwykonawców wyłącznie zgodnie z przepisami Kodeksu cywilnego i Ustawy Pzp oraz tylko jeżeli zastrzegł w ofercie, że będzie korzystał z usług Podwykonawców, a także wyłącznie w zakresie określonym ofertą. Umowy o podwykonawstwo i dalsze podwykonaw</w:t>
      </w:r>
      <w:r>
        <w:t>stwo będą dokonywane w formie pisemnej pod rygorem nieważności.</w:t>
      </w:r>
    </w:p>
    <w:p w:rsidR="004E78EF" w:rsidRDefault="00395028">
      <w:pPr>
        <w:pStyle w:val="Standard"/>
        <w:numPr>
          <w:ilvl w:val="0"/>
          <w:numId w:val="6"/>
        </w:numPr>
        <w:tabs>
          <w:tab w:val="left" w:pos="1440"/>
          <w:tab w:val="left" w:pos="1446"/>
          <w:tab w:val="left" w:pos="1800"/>
        </w:tabs>
        <w:jc w:val="both"/>
      </w:pPr>
      <w:r>
        <w:t>W razie korzystania z Podwykonawców, Wykonawca jest zobowiązany do starannego wyboru Podwykonawcy spośród posiadających odpowiednie doświadczenie i kwalifikacje w zakresie realizacji inwestycj</w:t>
      </w:r>
      <w:r>
        <w:t>i o podobnej skali.</w:t>
      </w:r>
    </w:p>
    <w:p w:rsidR="004E78EF" w:rsidRDefault="00395028">
      <w:pPr>
        <w:pStyle w:val="Standard"/>
        <w:numPr>
          <w:ilvl w:val="0"/>
          <w:numId w:val="6"/>
        </w:numPr>
        <w:tabs>
          <w:tab w:val="left" w:pos="1440"/>
          <w:tab w:val="left" w:pos="1446"/>
          <w:tab w:val="left" w:pos="1800"/>
        </w:tabs>
        <w:jc w:val="both"/>
      </w:pPr>
      <w:r>
        <w:t>Wykonawca jest odpowiedzialny za działania lub zaniechanie Podwykonawców i Dalszych podwykonawców, ich przedstawicieli, pracowników oraz osób trzecich, którymi Podwykonawca lub Dalszy podwykonawca się posługuje przy wykonaniu przedmiotu</w:t>
      </w:r>
      <w:r>
        <w:t xml:space="preserve"> Umowy, jak za własne działania lub zaniechania.</w:t>
      </w:r>
    </w:p>
    <w:p w:rsidR="004E78EF" w:rsidRDefault="00395028">
      <w:pPr>
        <w:pStyle w:val="Standard"/>
        <w:numPr>
          <w:ilvl w:val="0"/>
          <w:numId w:val="6"/>
        </w:numPr>
        <w:tabs>
          <w:tab w:val="left" w:pos="1440"/>
          <w:tab w:val="left" w:pos="1446"/>
          <w:tab w:val="left" w:pos="1800"/>
        </w:tabs>
        <w:jc w:val="both"/>
      </w:pPr>
      <w:r>
        <w:lastRenderedPageBreak/>
        <w:t>Wykonawca, Podwykonawca lub Dalszy podwykonawca zamówienia na roboty budowlane zamierzający zawrzeć Umowę o podwykonawstwo, której przedmiotem są roboty budowlane, jest obowiązany do przedłożenia Zamawiające</w:t>
      </w:r>
      <w:r>
        <w:t>mu projektu tej umowy, przy czym Podwykonawca lub Dalszy podwykonawca jest obowiązany dołączyć zgodę Wykonawcy na zawarcie Umowy o podwykonawstwo o treści zgodnej z projektem umowy.</w:t>
      </w:r>
    </w:p>
    <w:p w:rsidR="004E78EF" w:rsidRDefault="00395028">
      <w:pPr>
        <w:pStyle w:val="Standard"/>
        <w:numPr>
          <w:ilvl w:val="0"/>
          <w:numId w:val="6"/>
        </w:numPr>
        <w:tabs>
          <w:tab w:val="left" w:pos="1440"/>
          <w:tab w:val="left" w:pos="1446"/>
          <w:tab w:val="left" w:pos="1800"/>
        </w:tabs>
        <w:jc w:val="both"/>
      </w:pPr>
      <w:r>
        <w:t>Zamawiający w terminie 14 dni od dnia otrzymania projektu Umowy o podwykon</w:t>
      </w:r>
      <w:r>
        <w:t>awstwo (a w wypadku Dalszego podwykonawcy – projektu Umowy o podwykonawstwo wraz ze zgodą Wykonawcy na zawarcie Umowy o podwykonawstwo) zgłasza pisemne zastrzeżenia do projektu Umowy o podwykonawstwo, w szczególności jeżeli projekt umowy:</w:t>
      </w:r>
    </w:p>
    <w:p w:rsidR="004E78EF" w:rsidRDefault="00395028">
      <w:pPr>
        <w:pStyle w:val="Standard"/>
        <w:numPr>
          <w:ilvl w:val="1"/>
          <w:numId w:val="6"/>
        </w:numPr>
        <w:tabs>
          <w:tab w:val="left" w:pos="2160"/>
          <w:tab w:val="left" w:pos="2163"/>
        </w:tabs>
        <w:jc w:val="both"/>
      </w:pPr>
      <w:r>
        <w:t>nie spełnia wymog</w:t>
      </w:r>
      <w:r>
        <w:t>ów określonych w SIWZ lub Umowie;</w:t>
      </w:r>
    </w:p>
    <w:p w:rsidR="004E78EF" w:rsidRDefault="00395028">
      <w:pPr>
        <w:pStyle w:val="Standard"/>
        <w:numPr>
          <w:ilvl w:val="1"/>
          <w:numId w:val="6"/>
        </w:numPr>
        <w:tabs>
          <w:tab w:val="left" w:pos="2160"/>
          <w:tab w:val="left" w:pos="2163"/>
        </w:tabs>
        <w:jc w:val="both"/>
      </w:pPr>
      <w:r>
        <w:t>przewiduje termin zapłaty wynagrodzenia Podwykonawcy lub Dalszemu podwykonawcy dłuższy niż 30 dni od dnia doręczenia Wykonawcy, Podwykonawcy lub Dalszemu podwykonawcy faktury lub rachunku, potwierdzających wykonanie zlecon</w:t>
      </w:r>
      <w:r>
        <w:t>ych Podwykonawcy lub Dalszemu podwykonawcy robót budowlanych.</w:t>
      </w:r>
    </w:p>
    <w:p w:rsidR="004E78EF" w:rsidRDefault="00395028">
      <w:pPr>
        <w:pStyle w:val="Standard"/>
        <w:numPr>
          <w:ilvl w:val="0"/>
          <w:numId w:val="6"/>
        </w:numPr>
        <w:tabs>
          <w:tab w:val="left" w:pos="1440"/>
          <w:tab w:val="left" w:pos="1446"/>
          <w:tab w:val="left" w:pos="1800"/>
        </w:tabs>
        <w:jc w:val="both"/>
      </w:pPr>
      <w:r>
        <w:t>Umowa o podwykonawstwo będzie zawierała co najmniej następujące postanowienia:</w:t>
      </w:r>
    </w:p>
    <w:p w:rsidR="004E78EF" w:rsidRDefault="00395028">
      <w:pPr>
        <w:pStyle w:val="Standard"/>
        <w:numPr>
          <w:ilvl w:val="1"/>
          <w:numId w:val="6"/>
        </w:numPr>
        <w:tabs>
          <w:tab w:val="left" w:pos="2160"/>
          <w:tab w:val="left" w:pos="2163"/>
        </w:tabs>
        <w:jc w:val="both"/>
      </w:pPr>
      <w:r>
        <w:t>postanowienie mówiące o tym, że w przypadku nie zapłacenia przez Wykonawcę wynagrodzenia podwykonawcy za wykonane p</w:t>
      </w:r>
      <w:r>
        <w:t>rzez podwykonawcę roboty budowlane, Zamawiający zapłaci podwykonawcy zgodnie z przepisami Kodeksu cywilnego, Ustawy Pzp i Umowy, kwotę wynagrodzenia nie wyższą, niż kwota za dane prace wynikając z oferty;</w:t>
      </w:r>
    </w:p>
    <w:p w:rsidR="004E78EF" w:rsidRDefault="00395028">
      <w:pPr>
        <w:pStyle w:val="Standard"/>
        <w:numPr>
          <w:ilvl w:val="1"/>
          <w:numId w:val="6"/>
        </w:numPr>
        <w:tabs>
          <w:tab w:val="left" w:pos="2160"/>
          <w:tab w:val="left" w:pos="2163"/>
        </w:tabs>
        <w:jc w:val="both"/>
      </w:pPr>
      <w:r>
        <w:t xml:space="preserve">zobowiązanie niezwłocznego informowania </w:t>
      </w:r>
      <w:r>
        <w:t>Zamawiającego o nienależytym wykonaniu Umowy o podwykonawstwo przez Wykonawcę, w szczególności o nie zapłaceniu wynagrodzenia wynikającego z Umowy o podwykonawstwo w terminie.</w:t>
      </w:r>
    </w:p>
    <w:p w:rsidR="004E78EF" w:rsidRDefault="00395028">
      <w:pPr>
        <w:pStyle w:val="Standard"/>
        <w:numPr>
          <w:ilvl w:val="0"/>
          <w:numId w:val="6"/>
        </w:numPr>
        <w:tabs>
          <w:tab w:val="left" w:pos="1440"/>
          <w:tab w:val="left" w:pos="1446"/>
          <w:tab w:val="left" w:pos="1803"/>
        </w:tabs>
        <w:jc w:val="both"/>
      </w:pPr>
      <w:r>
        <w:t>Umowa o podwykonawstwo nie może zawierać postanowień uzależniających uzyskanie p</w:t>
      </w:r>
      <w:r>
        <w:t>rzez Podwykonawcę płatności od Wykonawcy od zapłaty przez Zamawiającego wynagrodzenia Wykonawcy obejmującego zakres Robót budowlanych wykonanych przez Podwykonawcę.</w:t>
      </w:r>
    </w:p>
    <w:p w:rsidR="004E78EF" w:rsidRDefault="00395028">
      <w:pPr>
        <w:pStyle w:val="Standard"/>
        <w:numPr>
          <w:ilvl w:val="0"/>
          <w:numId w:val="6"/>
        </w:numPr>
        <w:tabs>
          <w:tab w:val="left" w:pos="1440"/>
          <w:tab w:val="left" w:pos="1446"/>
          <w:tab w:val="left" w:pos="1803"/>
        </w:tabs>
        <w:jc w:val="both"/>
      </w:pPr>
      <w:r>
        <w:t>Niezgłoszenie przez Zamawiającego w terminie określonym w ust. 5 powyżej zastrzeżeń do prze</w:t>
      </w:r>
      <w:r>
        <w:t>dłożonego projektu Umowy o podwykonawstwo, uważa się za akceptację projektu Umowy o podwykonawstwo przez Zamawiającego.</w:t>
      </w:r>
    </w:p>
    <w:p w:rsidR="004E78EF" w:rsidRDefault="00395028">
      <w:pPr>
        <w:pStyle w:val="Standard"/>
        <w:numPr>
          <w:ilvl w:val="0"/>
          <w:numId w:val="6"/>
        </w:numPr>
        <w:tabs>
          <w:tab w:val="left" w:pos="1440"/>
          <w:tab w:val="left" w:pos="1446"/>
          <w:tab w:val="left" w:pos="1803"/>
        </w:tabs>
        <w:jc w:val="both"/>
      </w:pPr>
      <w:r>
        <w:t>Wykonawca, Podwykonawca lub Dalszy podwykonawca robót budowlanych przedkłada Zamawiającemu poświadczoną za zgodność z oryginałem kopię U</w:t>
      </w:r>
      <w:r>
        <w:t>mowy o podwykonawstwo w terminie 7 dni od dnia jej zawarcia.</w:t>
      </w:r>
    </w:p>
    <w:p w:rsidR="004E78EF" w:rsidRDefault="00395028">
      <w:pPr>
        <w:pStyle w:val="Standard"/>
        <w:numPr>
          <w:ilvl w:val="0"/>
          <w:numId w:val="6"/>
        </w:numPr>
        <w:tabs>
          <w:tab w:val="left" w:pos="1440"/>
          <w:tab w:val="left" w:pos="1446"/>
          <w:tab w:val="left" w:pos="1803"/>
        </w:tabs>
        <w:jc w:val="both"/>
      </w:pPr>
      <w:r>
        <w:t>Zamawiający, w terminie 14 dni od dnia otrzymania poświadczonej za zgodność z oryginałem kopii Umowy o podwykonawstwo, zgłasza pisemny sprzeciw do Umowy o podwykonawstwo, w przypadkach określonyc</w:t>
      </w:r>
      <w:r>
        <w:t>h w ust. 5 powyżej.</w:t>
      </w:r>
    </w:p>
    <w:p w:rsidR="004E78EF" w:rsidRDefault="00395028">
      <w:pPr>
        <w:pStyle w:val="Standard"/>
        <w:numPr>
          <w:ilvl w:val="0"/>
          <w:numId w:val="6"/>
        </w:numPr>
        <w:tabs>
          <w:tab w:val="left" w:pos="1440"/>
          <w:tab w:val="left" w:pos="1446"/>
          <w:tab w:val="left" w:pos="1803"/>
        </w:tabs>
        <w:jc w:val="both"/>
      </w:pPr>
      <w:r>
        <w:t>Niezgłoszenie pisemnego sprzeciwu do przedłożonej Umowy o podwykonawstwo w terminie określonym w ust. 10 powyżej uważa się za akceptację Umowy o podwykonawstwo przez Zamawiającego.</w:t>
      </w:r>
    </w:p>
    <w:p w:rsidR="004E78EF" w:rsidRDefault="00395028">
      <w:pPr>
        <w:pStyle w:val="Standard"/>
        <w:numPr>
          <w:ilvl w:val="0"/>
          <w:numId w:val="6"/>
        </w:numPr>
        <w:tabs>
          <w:tab w:val="left" w:pos="1440"/>
          <w:tab w:val="left" w:pos="1446"/>
          <w:tab w:val="left" w:pos="1803"/>
        </w:tabs>
        <w:jc w:val="both"/>
      </w:pPr>
      <w:r>
        <w:t>Postanowienia ust. 4-11 powyżej stosuje się odpowiednio</w:t>
      </w:r>
      <w:r>
        <w:t xml:space="preserve"> do zmian Umowy o podwykonawstwo.</w:t>
      </w:r>
    </w:p>
    <w:p w:rsidR="004E78EF" w:rsidRDefault="00395028">
      <w:pPr>
        <w:pStyle w:val="Standard"/>
        <w:numPr>
          <w:ilvl w:val="0"/>
          <w:numId w:val="6"/>
        </w:numPr>
        <w:tabs>
          <w:tab w:val="left" w:pos="1440"/>
          <w:tab w:val="left" w:pos="1446"/>
          <w:tab w:val="left" w:pos="1803"/>
        </w:tabs>
        <w:jc w:val="both"/>
      </w:pPr>
      <w:r>
        <w:t>W razie, gry Wykonawca stanowi Konsorcjum, Umowa o podwykonawstwo jest zawierana w imieniu i na rzecz wszystkich uczestników Konsorcjum.</w:t>
      </w:r>
    </w:p>
    <w:p w:rsidR="004E78EF" w:rsidRDefault="00395028">
      <w:pPr>
        <w:pStyle w:val="Standard"/>
        <w:numPr>
          <w:ilvl w:val="0"/>
          <w:numId w:val="6"/>
        </w:numPr>
        <w:tabs>
          <w:tab w:val="left" w:pos="1440"/>
          <w:tab w:val="left" w:pos="1446"/>
          <w:tab w:val="left" w:pos="1803"/>
        </w:tabs>
        <w:jc w:val="both"/>
      </w:pPr>
      <w:r>
        <w:t>Wykonawca jest zobowiązany do zapłaty wynagrodzenia należnego Podwykonawcy, zaś Podwy</w:t>
      </w:r>
      <w:r>
        <w:t>konawca – Dalszemu podwykonawcy, w terminach płatności określonych w danej Umowie o podwykonawstwo, nie dłuższych jednak niż 30 dni od dnia doręczenia Wykonawcy, Podwykonawcy lub Dalszemu podwykonawcy faktury lub rachunku, potwierdzających wykonanie zlecon</w:t>
      </w:r>
      <w:r>
        <w:t>ych Podwykonawcy lub Dalszemu podwykonawcy robót budowlanych.</w:t>
      </w:r>
    </w:p>
    <w:p w:rsidR="004E78EF" w:rsidRDefault="00395028">
      <w:pPr>
        <w:pStyle w:val="Standard"/>
        <w:numPr>
          <w:ilvl w:val="0"/>
          <w:numId w:val="6"/>
        </w:numPr>
        <w:tabs>
          <w:tab w:val="left" w:pos="1440"/>
          <w:tab w:val="left" w:pos="1446"/>
          <w:tab w:val="left" w:pos="1800"/>
        </w:tabs>
        <w:jc w:val="both"/>
      </w:pPr>
      <w:r>
        <w:t xml:space="preserve">Zamawiający może żądać od Wykonawcy zmiany Podwykonawcy, jeżeli zachodzi uzasadnione podejrzenie, że sprzęt techniczny, osoby którymi posługuje się Podwykonawca </w:t>
      </w:r>
      <w:r>
        <w:lastRenderedPageBreak/>
        <w:t>lub kwalifikacje Podwykonawcy nie</w:t>
      </w:r>
      <w:r>
        <w:t xml:space="preserve"> dają rękojmi należytego i terminowego wykonania powierzonych Podwykonawcy robót budowlanych.</w:t>
      </w:r>
    </w:p>
    <w:p w:rsidR="004E78EF" w:rsidRDefault="00395028">
      <w:pPr>
        <w:pStyle w:val="Standard"/>
        <w:numPr>
          <w:ilvl w:val="0"/>
          <w:numId w:val="6"/>
        </w:numPr>
        <w:tabs>
          <w:tab w:val="left" w:pos="1440"/>
          <w:tab w:val="left" w:pos="1446"/>
          <w:tab w:val="left" w:pos="1800"/>
        </w:tabs>
        <w:jc w:val="both"/>
      </w:pPr>
      <w:r>
        <w:t>Zmiana Podwykonawcy nie wymaga zmiany Umowy.</w:t>
      </w:r>
    </w:p>
    <w:p w:rsidR="004E78EF" w:rsidRDefault="00395028">
      <w:pPr>
        <w:pStyle w:val="Standard"/>
        <w:numPr>
          <w:ilvl w:val="0"/>
          <w:numId w:val="6"/>
        </w:numPr>
        <w:tabs>
          <w:tab w:val="left" w:pos="1440"/>
          <w:tab w:val="left" w:pos="1446"/>
          <w:tab w:val="left" w:pos="1800"/>
        </w:tabs>
        <w:jc w:val="both"/>
      </w:pPr>
      <w:r>
        <w:t>Wykonawca jest zobowiązany wraz z każdą fakturą wystawioną przez Wykonawcę na mocy Umowy przedstawić Zamawiającemu do</w:t>
      </w:r>
      <w:r>
        <w:t>wody potwierdzające zapłatę wymagalnego wynagrodzenia Podwykonawcom lub Dalszym podwykonawcom oraz oświadczenia wszystkich Podwykonawców i Dalszych podwykonawców (należycie złożonych przez osoby upoważnione do ich reprezentowania) co do braku jakichkolwiek</w:t>
      </w:r>
      <w:r>
        <w:t xml:space="preserve"> roszczeń wobec Wykonawcy z tytułu płatności wynagrodzenia należytego z tytułu zawartej Umowy o podwykonawstwo. Powyższe jest warunkiem zapłaty przez Zamawiającego wynagrodzenia należnego Wykonawcy.</w:t>
      </w:r>
    </w:p>
    <w:p w:rsidR="004E78EF" w:rsidRDefault="00395028">
      <w:pPr>
        <w:pStyle w:val="Standard"/>
        <w:numPr>
          <w:ilvl w:val="0"/>
          <w:numId w:val="6"/>
        </w:numPr>
        <w:tabs>
          <w:tab w:val="left" w:pos="1440"/>
          <w:tab w:val="left" w:pos="1446"/>
          <w:tab w:val="left" w:pos="1800"/>
        </w:tabs>
        <w:jc w:val="both"/>
      </w:pPr>
      <w:r>
        <w:t>Zamawiający dokonuje bezpośredniej zapłaty wymagalnego wy</w:t>
      </w:r>
      <w:r>
        <w:t>nagrodzenia przysługującego Podwykonawcy lub Dalszemu podwykonawcy, który zawarł zaakceptowaną przez Zamawiającego Umowę o podwykonawstwo, w przypadku uchylenia się od obowiązku zapłaty odpowiednio przez Wykonawcę, Podwykonawcę lub Dalszego podwykonawcę za</w:t>
      </w:r>
      <w:r>
        <w:t>mówienia  na roboty budowlane. Powyższe dotyczy wyłącznie należności powstałych po zaakceptowaniu przez Zamawiającego Umowy o podwykonawstwo. Bezpośrednia zapłata obejmuje wyłącznie wynagrodzenie, bez odsetek należnych Podwykonawcy lub Dalszemu podwykonawc</w:t>
      </w:r>
      <w:r>
        <w:t>y.</w:t>
      </w:r>
    </w:p>
    <w:p w:rsidR="004E78EF" w:rsidRDefault="00395028">
      <w:pPr>
        <w:pStyle w:val="Standard"/>
        <w:numPr>
          <w:ilvl w:val="0"/>
          <w:numId w:val="6"/>
        </w:numPr>
        <w:tabs>
          <w:tab w:val="left" w:pos="1440"/>
          <w:tab w:val="left" w:pos="1446"/>
          <w:tab w:val="left" w:pos="1800"/>
        </w:tabs>
        <w:jc w:val="both"/>
      </w:pPr>
      <w:r>
        <w:t>Przed dokonaniem bezpośredniej zapłaty wynagrodzenia zgodnie z ust. 18 powyżej, Zamawiający jest obowiązany umożliwić Wykonawcy zgłoszenie pisemnych uwag dotyczących zasadności bezpośredniej zapłaty wynagrodzenia Podwykonawcy lub Dalszemu podwykonawcy w</w:t>
      </w:r>
      <w:r>
        <w:t xml:space="preserve"> terminie 7 dni od dnia doręczenia wezwania do zgłoszenia pisemnych uwag. Brak odpowiedzi Wykonawcy na ww. wezwanie uważa się za uznanie przez Wykonawcę zasadności bezpośredniej zapłaty wynagrodzenia Podwykonawcy lub Dalszemu podwykonawcy.</w:t>
      </w:r>
    </w:p>
    <w:p w:rsidR="004E78EF" w:rsidRDefault="00395028">
      <w:pPr>
        <w:pStyle w:val="Standard"/>
        <w:numPr>
          <w:ilvl w:val="0"/>
          <w:numId w:val="6"/>
        </w:numPr>
        <w:tabs>
          <w:tab w:val="left" w:pos="1440"/>
          <w:tab w:val="left" w:pos="1446"/>
          <w:tab w:val="left" w:pos="1800"/>
        </w:tabs>
        <w:jc w:val="both"/>
      </w:pPr>
      <w:r>
        <w:t>W przypadku zgło</w:t>
      </w:r>
      <w:r>
        <w:t>szenia uwag, o których mowa w ust. 19 powyżej, w terminie wskazanym przez Zamawiającego, Zamawiający może:</w:t>
      </w:r>
    </w:p>
    <w:p w:rsidR="004E78EF" w:rsidRDefault="00395028">
      <w:pPr>
        <w:pStyle w:val="Standard"/>
        <w:numPr>
          <w:ilvl w:val="1"/>
          <w:numId w:val="6"/>
        </w:numPr>
        <w:tabs>
          <w:tab w:val="left" w:pos="2160"/>
          <w:tab w:val="left" w:pos="2163"/>
        </w:tabs>
        <w:jc w:val="both"/>
      </w:pPr>
      <w:r>
        <w:t>nie dokonać bezpośredniej zapłaty wynagrodzenia Podwykonawcy lub Dalszemu podwykonawcy, jeżeli Wykonawca wykaże niezasadność takiej zapłaty, albo</w:t>
      </w:r>
    </w:p>
    <w:p w:rsidR="004E78EF" w:rsidRDefault="00395028">
      <w:pPr>
        <w:pStyle w:val="Standard"/>
        <w:numPr>
          <w:ilvl w:val="1"/>
          <w:numId w:val="6"/>
        </w:numPr>
        <w:tabs>
          <w:tab w:val="left" w:pos="2160"/>
          <w:tab w:val="left" w:pos="2163"/>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E78EF" w:rsidRDefault="00395028">
      <w:pPr>
        <w:pStyle w:val="Standard"/>
        <w:numPr>
          <w:ilvl w:val="1"/>
          <w:numId w:val="6"/>
        </w:numPr>
        <w:tabs>
          <w:tab w:val="left" w:pos="2160"/>
          <w:tab w:val="left" w:pos="2163"/>
        </w:tabs>
        <w:jc w:val="both"/>
      </w:pPr>
      <w:r>
        <w:t>dokona</w:t>
      </w:r>
      <w:r>
        <w:t>ć bezpośredniej zapłaty wynagrodzenia Podwykonawcy lub Dalszy podwykonawca  wykaże zasadność takiej zapłaty.</w:t>
      </w:r>
    </w:p>
    <w:p w:rsidR="004E78EF" w:rsidRDefault="00395028">
      <w:pPr>
        <w:pStyle w:val="Standard"/>
        <w:numPr>
          <w:ilvl w:val="0"/>
          <w:numId w:val="6"/>
        </w:numPr>
        <w:tabs>
          <w:tab w:val="left" w:pos="1440"/>
          <w:tab w:val="left" w:pos="1446"/>
          <w:tab w:val="left" w:pos="1800"/>
        </w:tabs>
        <w:jc w:val="both"/>
      </w:pPr>
      <w:r>
        <w:t>Konieczność wielokrotnego dokonywania bezpośredniej zapłaty Podwykonawcy lub Dalszemu podwykonawcy, o których mowa w ust. 18 powyżej, lub konieczno</w:t>
      </w:r>
      <w:r>
        <w:t>ść dokonania bezpośrednich zapłat na sumę większą niż 5% wartości Umowy może stanowić podstawę do odstąpienia od Umowy przez Zamawiającego.</w:t>
      </w:r>
    </w:p>
    <w:p w:rsidR="004E78EF" w:rsidRDefault="004E78EF">
      <w:pPr>
        <w:pStyle w:val="Standard"/>
        <w:tabs>
          <w:tab w:val="left" w:pos="1080"/>
        </w:tabs>
        <w:jc w:val="both"/>
      </w:pPr>
    </w:p>
    <w:p w:rsidR="004E78EF" w:rsidRDefault="00395028">
      <w:pPr>
        <w:pStyle w:val="Standard"/>
        <w:tabs>
          <w:tab w:val="left" w:pos="1080"/>
        </w:tabs>
        <w:jc w:val="center"/>
      </w:pPr>
      <w:r>
        <w:rPr>
          <w:rFonts w:eastAsia="Lucida Sans Unicode" w:cs="Times New Roman"/>
          <w:b/>
          <w:bCs/>
        </w:rPr>
        <w:t>§</w:t>
      </w:r>
      <w:r>
        <w:rPr>
          <w:b/>
          <w:bCs/>
        </w:rPr>
        <w:t xml:space="preserve"> 6. Gwarancja i rękojmia</w:t>
      </w:r>
    </w:p>
    <w:p w:rsidR="004E78EF" w:rsidRDefault="004E78EF">
      <w:pPr>
        <w:pStyle w:val="Standard"/>
        <w:tabs>
          <w:tab w:val="left" w:pos="1080"/>
        </w:tabs>
        <w:jc w:val="center"/>
        <w:rPr>
          <w:b/>
          <w:bCs/>
        </w:rPr>
      </w:pPr>
    </w:p>
    <w:p w:rsidR="004E78EF" w:rsidRDefault="00395028">
      <w:pPr>
        <w:pStyle w:val="Standard"/>
        <w:numPr>
          <w:ilvl w:val="0"/>
          <w:numId w:val="27"/>
        </w:numPr>
        <w:tabs>
          <w:tab w:val="left" w:pos="1440"/>
          <w:tab w:val="left" w:pos="1446"/>
          <w:tab w:val="left" w:pos="1800"/>
        </w:tabs>
        <w:jc w:val="both"/>
      </w:pPr>
      <w:r>
        <w:t xml:space="preserve">Wykonawca gwarantuje Zamawiającemu, że prace będą wykonane ściśle z postanowieniami </w:t>
      </w:r>
      <w:r>
        <w:t>niniejszej umowy, będą wolne od wad i usterek oraz wykonane zgodnie z obowiązującymi normami. Ponadto Wykonawca gwarantuje, że wszystkie materiały dostarczone będą nowe, pełnej wartości handlowej, najbardziej odpowiedniej klasy i nadające się do użycia w c</w:t>
      </w:r>
      <w:r>
        <w:t>elu im przeznaczonym.</w:t>
      </w:r>
    </w:p>
    <w:p w:rsidR="004E78EF" w:rsidRDefault="00395028">
      <w:pPr>
        <w:pStyle w:val="Standard"/>
        <w:numPr>
          <w:ilvl w:val="0"/>
          <w:numId w:val="7"/>
        </w:numPr>
        <w:tabs>
          <w:tab w:val="left" w:pos="1440"/>
          <w:tab w:val="left" w:pos="1446"/>
          <w:tab w:val="left" w:pos="1800"/>
        </w:tabs>
        <w:jc w:val="both"/>
      </w:pPr>
      <w:r>
        <w:t>Wykonawca udziela Zamawiającemu gwarancji na zrealizowany przedmiot umowy na okres ...... miesięcy i rękojmi za wady robót na okres przekraczający gwarancję o 3 miesiące.</w:t>
      </w:r>
    </w:p>
    <w:p w:rsidR="004E78EF" w:rsidRDefault="00395028">
      <w:pPr>
        <w:pStyle w:val="Standard"/>
        <w:numPr>
          <w:ilvl w:val="0"/>
          <w:numId w:val="7"/>
        </w:numPr>
        <w:tabs>
          <w:tab w:val="left" w:pos="1440"/>
          <w:tab w:val="left" w:pos="1446"/>
          <w:tab w:val="left" w:pos="1800"/>
        </w:tabs>
        <w:jc w:val="both"/>
      </w:pPr>
      <w:r>
        <w:lastRenderedPageBreak/>
        <w:t>Bieg gwarancji rozpoczyna się następnego dnia licząc od dnia od</w:t>
      </w:r>
      <w:r>
        <w:t>bioru końcowego przedmiotu umowy lub od daty potwierdzenia usunięcia wad w razie ich stwierdzenia przy odbiorze końcowym.</w:t>
      </w:r>
    </w:p>
    <w:p w:rsidR="004E78EF" w:rsidRDefault="00395028">
      <w:pPr>
        <w:pStyle w:val="Standard"/>
        <w:numPr>
          <w:ilvl w:val="0"/>
          <w:numId w:val="7"/>
        </w:numPr>
        <w:tabs>
          <w:tab w:val="left" w:pos="1440"/>
          <w:tab w:val="left" w:pos="1446"/>
          <w:tab w:val="left" w:pos="1800"/>
        </w:tabs>
        <w:jc w:val="both"/>
      </w:pPr>
      <w:r>
        <w:t>Zamawiający może dochodzić roszczeń z tytułu gwarancji i rękojmi także po terminach określonych w ust. 2, jeżeli reklamował wadę przed</w:t>
      </w:r>
      <w:r>
        <w:t xml:space="preserve"> upływem tego terminu.</w:t>
      </w:r>
    </w:p>
    <w:p w:rsidR="004E78EF" w:rsidRDefault="00395028">
      <w:pPr>
        <w:pStyle w:val="Standard"/>
        <w:numPr>
          <w:ilvl w:val="0"/>
          <w:numId w:val="7"/>
        </w:numPr>
        <w:tabs>
          <w:tab w:val="left" w:pos="1440"/>
          <w:tab w:val="left" w:pos="1446"/>
          <w:tab w:val="left" w:pos="1800"/>
        </w:tabs>
        <w:jc w:val="both"/>
      </w:pPr>
      <w:r>
        <w:t>Zamawiający może wykonywać uprawnienia z tytułu rękojmi za wady fizyczne przedmiotu umowy niezależnie od uprawnień wynikających z gwarancji.</w:t>
      </w:r>
    </w:p>
    <w:p w:rsidR="004E78EF" w:rsidRDefault="00395028">
      <w:pPr>
        <w:pStyle w:val="Standard"/>
        <w:numPr>
          <w:ilvl w:val="0"/>
          <w:numId w:val="7"/>
        </w:numPr>
        <w:tabs>
          <w:tab w:val="left" w:pos="1440"/>
          <w:tab w:val="left" w:pos="1446"/>
          <w:tab w:val="left" w:pos="1800"/>
        </w:tabs>
        <w:jc w:val="both"/>
      </w:pPr>
      <w:r>
        <w:t>W okresie gwarancji i rękojmi Wykonawca obowiązany jest do nieodpłatnego usuwania stwierdzon</w:t>
      </w:r>
      <w:r>
        <w:t>ych wad przedmiotu umowy w terminie 14 dni od daty zgłoszenia ich przez Zamawiającego.</w:t>
      </w:r>
    </w:p>
    <w:p w:rsidR="004E78EF" w:rsidRDefault="00395028">
      <w:pPr>
        <w:pStyle w:val="Standard"/>
        <w:numPr>
          <w:ilvl w:val="0"/>
          <w:numId w:val="7"/>
        </w:numPr>
        <w:tabs>
          <w:tab w:val="left" w:pos="1440"/>
          <w:tab w:val="left" w:pos="1446"/>
          <w:tab w:val="left" w:pos="1800"/>
        </w:tabs>
        <w:jc w:val="both"/>
      </w:pPr>
      <w:r>
        <w:t>W przypadku nie przystąpienia przez Wykonawcę do usuwania wad w okresie gwarancji i rękojmi w wyznaczonych terminach, Zamawiający ma prawo zlecić usunięcie wad innemu po</w:t>
      </w:r>
      <w:r>
        <w:t>dmiotowi na koszt Wykonawcy, który zobowiązuje się do uregulowania należności w terminie 14 dni od daty otrzymania wezwania.</w:t>
      </w:r>
    </w:p>
    <w:p w:rsidR="004E78EF" w:rsidRDefault="004E78EF">
      <w:pPr>
        <w:pStyle w:val="Standard"/>
        <w:tabs>
          <w:tab w:val="left" w:pos="1080"/>
        </w:tabs>
        <w:jc w:val="both"/>
      </w:pPr>
    </w:p>
    <w:p w:rsidR="004E78EF" w:rsidRDefault="00395028">
      <w:pPr>
        <w:pStyle w:val="Standard"/>
        <w:tabs>
          <w:tab w:val="left" w:pos="1080"/>
        </w:tabs>
        <w:jc w:val="center"/>
      </w:pPr>
      <w:r>
        <w:rPr>
          <w:rFonts w:eastAsia="Lucida Sans Unicode" w:cs="Times New Roman"/>
          <w:b/>
          <w:bCs/>
        </w:rPr>
        <w:t>§</w:t>
      </w:r>
      <w:r>
        <w:rPr>
          <w:b/>
          <w:bCs/>
        </w:rPr>
        <w:t xml:space="preserve"> 7. Odbiór robót</w:t>
      </w:r>
    </w:p>
    <w:p w:rsidR="004E78EF" w:rsidRDefault="004E78EF">
      <w:pPr>
        <w:pStyle w:val="Standard"/>
        <w:tabs>
          <w:tab w:val="left" w:pos="1080"/>
        </w:tabs>
        <w:jc w:val="center"/>
        <w:rPr>
          <w:b/>
          <w:bCs/>
        </w:rPr>
      </w:pPr>
    </w:p>
    <w:p w:rsidR="004E78EF" w:rsidRDefault="00395028">
      <w:pPr>
        <w:pStyle w:val="Standard"/>
        <w:numPr>
          <w:ilvl w:val="0"/>
          <w:numId w:val="28"/>
        </w:numPr>
        <w:tabs>
          <w:tab w:val="left" w:pos="1440"/>
          <w:tab w:val="left" w:pos="1446"/>
          <w:tab w:val="left" w:pos="1800"/>
        </w:tabs>
        <w:jc w:val="both"/>
      </w:pPr>
      <w:r>
        <w:t xml:space="preserve">Odbiór końcowy ma na celu przekazanie Zamawiającemu ustalonego w umowie przedmiotu zamówienia, po stwierdzeniu </w:t>
      </w:r>
      <w:r>
        <w:t>zgodności wykonanych robót z dokumentacją projektową, warunkami technicznymi wykonania i odbioru robót, aktualnymi normami i przepisami technicznymi, umową itp.</w:t>
      </w:r>
    </w:p>
    <w:p w:rsidR="004E78EF" w:rsidRDefault="00395028">
      <w:pPr>
        <w:pStyle w:val="Standard"/>
        <w:numPr>
          <w:ilvl w:val="0"/>
          <w:numId w:val="8"/>
        </w:numPr>
        <w:tabs>
          <w:tab w:val="left" w:pos="1440"/>
          <w:tab w:val="left" w:pos="1446"/>
          <w:tab w:val="left" w:pos="1800"/>
        </w:tabs>
        <w:jc w:val="both"/>
      </w:pPr>
      <w:r>
        <w:t>Wykonawca zgłosi Zamawiającemu gotowość do odbioru końcowego robót w formie pisemnej.</w:t>
      </w:r>
    </w:p>
    <w:p w:rsidR="004E78EF" w:rsidRDefault="00395028">
      <w:pPr>
        <w:pStyle w:val="Standard"/>
        <w:numPr>
          <w:ilvl w:val="0"/>
          <w:numId w:val="8"/>
        </w:numPr>
        <w:tabs>
          <w:tab w:val="left" w:pos="1440"/>
          <w:tab w:val="left" w:pos="1446"/>
          <w:tab w:val="left" w:pos="1800"/>
        </w:tabs>
        <w:jc w:val="both"/>
      </w:pPr>
      <w:r>
        <w:t>Zamawiają</w:t>
      </w:r>
      <w:r>
        <w:t>cy wyznaczy termin i rozpocznie odbiór końcowy przedmiotu umowy, lub odmówi przystąpienia do czynności odbiorczych w ciągu 14 dni od daty zawiadomienia o osiągnięciu gotowości do odbioru, potwierdzonej przez Inspektora Nadzoru inwestorskiego, zawiadamiając</w:t>
      </w:r>
      <w:r>
        <w:t xml:space="preserve"> o tym Wykonawcę.</w:t>
      </w:r>
    </w:p>
    <w:p w:rsidR="004E78EF" w:rsidRDefault="00395028">
      <w:pPr>
        <w:pStyle w:val="Standard"/>
        <w:numPr>
          <w:ilvl w:val="0"/>
          <w:numId w:val="8"/>
        </w:numPr>
        <w:tabs>
          <w:tab w:val="left" w:pos="1440"/>
          <w:tab w:val="left" w:pos="1446"/>
          <w:tab w:val="left" w:pos="1800"/>
        </w:tabs>
        <w:jc w:val="both"/>
      </w:pPr>
      <w:r>
        <w:t>Warunkiem dopuszczenia do odbioru, wbudowania materiałów i montażu urządzeń jest przedłożenie przez Wykonawcę stosownych certyfikatów, atestów, aprobat technicznych.</w:t>
      </w:r>
    </w:p>
    <w:p w:rsidR="004E78EF" w:rsidRDefault="00395028">
      <w:pPr>
        <w:pStyle w:val="Standard"/>
        <w:numPr>
          <w:ilvl w:val="0"/>
          <w:numId w:val="8"/>
        </w:numPr>
        <w:tabs>
          <w:tab w:val="left" w:pos="1440"/>
          <w:tab w:val="left" w:pos="1446"/>
          <w:tab w:val="left" w:pos="1800"/>
        </w:tabs>
        <w:jc w:val="both"/>
      </w:pPr>
      <w:r>
        <w:t>Razem z wnioskiem o dokonanie odbioru końcowego robót Wykonawca przekaże</w:t>
      </w:r>
      <w:r>
        <w:t xml:space="preserve"> Zamawiającemu:</w:t>
      </w:r>
    </w:p>
    <w:p w:rsidR="004E78EF" w:rsidRDefault="00395028">
      <w:pPr>
        <w:pStyle w:val="Standard"/>
        <w:numPr>
          <w:ilvl w:val="1"/>
          <w:numId w:val="8"/>
        </w:numPr>
        <w:tabs>
          <w:tab w:val="left" w:pos="2160"/>
          <w:tab w:val="left" w:pos="2163"/>
        </w:tabs>
        <w:jc w:val="both"/>
      </w:pPr>
      <w:r>
        <w:t>atesty, certyfikaty i deklaracje zgodności wymagane przepisami,</w:t>
      </w:r>
    </w:p>
    <w:p w:rsidR="004E78EF" w:rsidRDefault="00395028">
      <w:pPr>
        <w:pStyle w:val="Standard"/>
        <w:numPr>
          <w:ilvl w:val="1"/>
          <w:numId w:val="8"/>
        </w:numPr>
        <w:tabs>
          <w:tab w:val="left" w:pos="2160"/>
          <w:tab w:val="left" w:pos="2163"/>
        </w:tabs>
        <w:jc w:val="both"/>
      </w:pPr>
      <w:r>
        <w:t>oświadczenie o zgodności wykonania przedmiotu zamówienia zgodnie z umową i SIWZ,</w:t>
      </w:r>
    </w:p>
    <w:p w:rsidR="004E78EF" w:rsidRDefault="00395028">
      <w:pPr>
        <w:pStyle w:val="Standard"/>
        <w:numPr>
          <w:ilvl w:val="1"/>
          <w:numId w:val="8"/>
        </w:numPr>
        <w:tabs>
          <w:tab w:val="left" w:pos="2160"/>
          <w:tab w:val="left" w:pos="2163"/>
        </w:tabs>
        <w:jc w:val="both"/>
      </w:pPr>
      <w:r>
        <w:t>inwentaryzację powykonawczą wykonanych robót,</w:t>
      </w:r>
    </w:p>
    <w:p w:rsidR="004E78EF" w:rsidRDefault="00395028">
      <w:pPr>
        <w:pStyle w:val="Standard"/>
        <w:numPr>
          <w:ilvl w:val="1"/>
          <w:numId w:val="8"/>
        </w:numPr>
        <w:tabs>
          <w:tab w:val="left" w:pos="2160"/>
          <w:tab w:val="left" w:pos="2163"/>
        </w:tabs>
        <w:jc w:val="both"/>
      </w:pPr>
      <w:r>
        <w:t xml:space="preserve">opinie, protokoły badań i inne dokumenty </w:t>
      </w:r>
      <w:r>
        <w:t>niezbędne do odbioru robót,</w:t>
      </w:r>
    </w:p>
    <w:p w:rsidR="004E78EF" w:rsidRDefault="00395028">
      <w:pPr>
        <w:pStyle w:val="Standard"/>
        <w:numPr>
          <w:ilvl w:val="1"/>
          <w:numId w:val="8"/>
        </w:numPr>
        <w:tabs>
          <w:tab w:val="left" w:pos="2160"/>
          <w:tab w:val="left" w:pos="2163"/>
        </w:tabs>
        <w:jc w:val="both"/>
      </w:pPr>
      <w:r>
        <w:t>instrukcje i gwarancje zamontowanych urządzeń,</w:t>
      </w:r>
    </w:p>
    <w:p w:rsidR="004E78EF" w:rsidRDefault="00395028">
      <w:pPr>
        <w:pStyle w:val="Standard"/>
        <w:numPr>
          <w:ilvl w:val="1"/>
          <w:numId w:val="8"/>
        </w:numPr>
        <w:tabs>
          <w:tab w:val="left" w:pos="2160"/>
          <w:tab w:val="left" w:pos="2163"/>
        </w:tabs>
        <w:jc w:val="both"/>
      </w:pPr>
      <w:r>
        <w:t>protokoły z dokonanych pomiarów elektrycznych i natężenia oświetlenia.</w:t>
      </w:r>
    </w:p>
    <w:p w:rsidR="004E78EF" w:rsidRDefault="00395028">
      <w:pPr>
        <w:pStyle w:val="Standard"/>
        <w:numPr>
          <w:ilvl w:val="0"/>
          <w:numId w:val="8"/>
        </w:numPr>
        <w:tabs>
          <w:tab w:val="left" w:pos="1440"/>
          <w:tab w:val="left" w:pos="1446"/>
          <w:tab w:val="left" w:pos="1800"/>
        </w:tabs>
        <w:jc w:val="both"/>
      </w:pPr>
      <w:r>
        <w:t>Z czynności odbioru będzie spisany protokół zawierający wszelkie ustalenia dokonane w toku odbioru, terminy wy</w:t>
      </w:r>
      <w:r>
        <w:t>znaczone na usunięcie stwierdzonych wad lub usterek oraz postanowienia co do wypłaty wynagrodzenia (obniżone lub wstrzymane za wady i usterki).</w:t>
      </w:r>
    </w:p>
    <w:p w:rsidR="004E78EF" w:rsidRDefault="00395028">
      <w:pPr>
        <w:pStyle w:val="Standard"/>
        <w:numPr>
          <w:ilvl w:val="0"/>
          <w:numId w:val="8"/>
        </w:numPr>
        <w:tabs>
          <w:tab w:val="left" w:pos="1440"/>
          <w:tab w:val="left" w:pos="1446"/>
          <w:tab w:val="left" w:pos="1800"/>
        </w:tabs>
        <w:jc w:val="both"/>
      </w:pPr>
      <w:r>
        <w:t>Jeżeli w toku czynności odbiorczych stwierdzone wadliwie wykonane roboty nadają się do usunięcia, to Zamawiający</w:t>
      </w:r>
      <w:r>
        <w:t xml:space="preserve"> odmówi odbioru do czasu ich usunięcia, a Wykonawca po ich usunięciu wystąpi o ponowne wyznaczenie czynności odbiorczych.</w:t>
      </w:r>
    </w:p>
    <w:p w:rsidR="004E78EF" w:rsidRDefault="00395028">
      <w:pPr>
        <w:pStyle w:val="Standard"/>
        <w:numPr>
          <w:ilvl w:val="0"/>
          <w:numId w:val="8"/>
        </w:numPr>
        <w:tabs>
          <w:tab w:val="left" w:pos="1440"/>
          <w:tab w:val="left" w:pos="1446"/>
          <w:tab w:val="left" w:pos="1800"/>
        </w:tabs>
        <w:jc w:val="both"/>
      </w:pPr>
      <w:r>
        <w:t>Jeżeli wady nie nadają się do usunięcia i nie uniemożliwiają użytkowania przedmiotu odbioru zgodnie z przeznaczeniem, Zamawiający stos</w:t>
      </w:r>
      <w:r>
        <w:t>ownie obniży wynagrodzenie.</w:t>
      </w:r>
    </w:p>
    <w:p w:rsidR="004E78EF" w:rsidRDefault="00395028">
      <w:pPr>
        <w:pStyle w:val="Standard"/>
        <w:numPr>
          <w:ilvl w:val="0"/>
          <w:numId w:val="8"/>
        </w:numPr>
        <w:tabs>
          <w:tab w:val="left" w:pos="1440"/>
          <w:tab w:val="left" w:pos="1446"/>
          <w:tab w:val="left" w:pos="1800"/>
        </w:tabs>
        <w:jc w:val="both"/>
      </w:pPr>
      <w:r>
        <w:t>W przypadku, gdy wady uniemożliwiają użytkowanie obiektu zgodnie z przeznaczeniem, Zamawiający zażąda wykonania przedmiotu odbioru po raz drugi lub w wyjątkowych przypadkach odstąpi od umowy.</w:t>
      </w:r>
    </w:p>
    <w:p w:rsidR="004E78EF" w:rsidRDefault="00395028">
      <w:pPr>
        <w:pStyle w:val="Standard"/>
        <w:numPr>
          <w:ilvl w:val="0"/>
          <w:numId w:val="8"/>
        </w:numPr>
        <w:tabs>
          <w:tab w:val="left" w:pos="1440"/>
          <w:tab w:val="left" w:pos="1446"/>
          <w:tab w:val="left" w:pos="1800"/>
        </w:tabs>
        <w:jc w:val="both"/>
      </w:pPr>
      <w:r>
        <w:t>Koszt usuwania wad ponosi Wykonawca,</w:t>
      </w:r>
      <w:r>
        <w:t xml:space="preserve"> a okres ich usuwania nie przedłuża umownego terminu zakończenia robót.</w:t>
      </w:r>
    </w:p>
    <w:p w:rsidR="004E78EF" w:rsidRDefault="00395028">
      <w:pPr>
        <w:pStyle w:val="Standard"/>
        <w:numPr>
          <w:ilvl w:val="0"/>
          <w:numId w:val="8"/>
        </w:numPr>
        <w:tabs>
          <w:tab w:val="left" w:pos="1440"/>
          <w:tab w:val="left" w:pos="1446"/>
          <w:tab w:val="left" w:pos="1800"/>
        </w:tabs>
        <w:jc w:val="both"/>
      </w:pPr>
      <w:r>
        <w:lastRenderedPageBreak/>
        <w:t>O robotach zanikających Wykonawca zobowiązuje się zawiadomić Inspektora Nadzoru z trzydniowym wyprzedzeniem (nie wliczając sobót i niedziel).</w:t>
      </w:r>
    </w:p>
    <w:p w:rsidR="004E78EF" w:rsidRDefault="00395028">
      <w:pPr>
        <w:pStyle w:val="Standard"/>
        <w:numPr>
          <w:ilvl w:val="0"/>
          <w:numId w:val="8"/>
        </w:numPr>
        <w:tabs>
          <w:tab w:val="left" w:pos="1440"/>
          <w:tab w:val="left" w:pos="1446"/>
          <w:tab w:val="left" w:pos="1800"/>
        </w:tabs>
        <w:jc w:val="both"/>
      </w:pPr>
      <w:r>
        <w:t>Przed upływem gwarancji Zamawiający dokonu</w:t>
      </w:r>
      <w:r>
        <w:t>je z udziałem Wykonawcy odbioru gwarancyjnego. Zamawiający sporządza protokół odbioru gwarancyjnego. Zamawiający sporządza protokół odbioru, który podpisują strony umowy.</w:t>
      </w:r>
    </w:p>
    <w:p w:rsidR="004E78EF" w:rsidRDefault="004E78EF">
      <w:pPr>
        <w:pStyle w:val="Standard"/>
        <w:tabs>
          <w:tab w:val="left" w:pos="720"/>
          <w:tab w:val="left" w:pos="1080"/>
        </w:tabs>
        <w:jc w:val="both"/>
      </w:pPr>
    </w:p>
    <w:p w:rsidR="004E78EF" w:rsidRDefault="00395028">
      <w:pPr>
        <w:pStyle w:val="Standard"/>
        <w:tabs>
          <w:tab w:val="left" w:pos="720"/>
          <w:tab w:val="left" w:pos="1080"/>
        </w:tabs>
        <w:jc w:val="center"/>
      </w:pPr>
      <w:r>
        <w:rPr>
          <w:rFonts w:eastAsia="Lucida Sans Unicode" w:cs="Times New Roman"/>
          <w:b/>
          <w:bCs/>
        </w:rPr>
        <w:t>§</w:t>
      </w:r>
      <w:r>
        <w:rPr>
          <w:b/>
          <w:bCs/>
        </w:rPr>
        <w:t xml:space="preserve"> 8. Odstąpienie od umowy</w:t>
      </w:r>
    </w:p>
    <w:p w:rsidR="004E78EF" w:rsidRDefault="004E78EF">
      <w:pPr>
        <w:pStyle w:val="Standard"/>
        <w:tabs>
          <w:tab w:val="left" w:pos="720"/>
          <w:tab w:val="left" w:pos="1080"/>
        </w:tabs>
        <w:jc w:val="both"/>
        <w:rPr>
          <w:b/>
          <w:bCs/>
        </w:rPr>
      </w:pPr>
    </w:p>
    <w:p w:rsidR="004E78EF" w:rsidRDefault="00395028">
      <w:pPr>
        <w:pStyle w:val="Standard"/>
        <w:numPr>
          <w:ilvl w:val="0"/>
          <w:numId w:val="29"/>
        </w:numPr>
        <w:tabs>
          <w:tab w:val="left" w:pos="1440"/>
          <w:tab w:val="left" w:pos="1446"/>
          <w:tab w:val="left" w:pos="1800"/>
        </w:tabs>
        <w:jc w:val="both"/>
      </w:pPr>
      <w:r>
        <w:t>Zamawiającemu przysługuje prawo do odstąpienia od umowy w</w:t>
      </w:r>
      <w:r>
        <w:t xml:space="preserve"> następujących okolicznościach:</w:t>
      </w:r>
    </w:p>
    <w:p w:rsidR="004E78EF" w:rsidRDefault="00395028">
      <w:pPr>
        <w:pStyle w:val="Standard"/>
        <w:numPr>
          <w:ilvl w:val="1"/>
          <w:numId w:val="9"/>
        </w:numPr>
        <w:tabs>
          <w:tab w:val="left" w:pos="2160"/>
          <w:tab w:val="left" w:pos="2163"/>
        </w:tabs>
        <w:jc w:val="both"/>
      </w:pPr>
      <w:r>
        <w:t xml:space="preserve">w razie wystąpienia istotnej zmiany okoliczności powodującej, że wykonanie umowy nie leży w interesie publicznym, czego nie można było przewidzieć w chwili zawarcia umowy – odstąpienie od umowy w tym przypadku może nastąpić </w:t>
      </w:r>
      <w:r>
        <w:t>w terminie 30 dni od powzięcia wiadomości o powyższych okolicznościach;</w:t>
      </w:r>
    </w:p>
    <w:p w:rsidR="004E78EF" w:rsidRDefault="00395028">
      <w:pPr>
        <w:pStyle w:val="Standard"/>
        <w:numPr>
          <w:ilvl w:val="1"/>
          <w:numId w:val="9"/>
        </w:numPr>
        <w:tabs>
          <w:tab w:val="left" w:pos="2160"/>
          <w:tab w:val="left" w:pos="2163"/>
        </w:tabs>
        <w:jc w:val="both"/>
      </w:pPr>
      <w:r>
        <w:t>firma Wykonawcy zostanie postawiona w stan upadłości lub likwidacji;</w:t>
      </w:r>
    </w:p>
    <w:p w:rsidR="004E78EF" w:rsidRDefault="00395028">
      <w:pPr>
        <w:pStyle w:val="Standard"/>
        <w:numPr>
          <w:ilvl w:val="1"/>
          <w:numId w:val="9"/>
        </w:numPr>
        <w:tabs>
          <w:tab w:val="left" w:pos="2160"/>
          <w:tab w:val="left" w:pos="2163"/>
        </w:tabs>
        <w:jc w:val="both"/>
      </w:pPr>
      <w:r>
        <w:t>sytuacja finansowa Wykonawcy zagrażać będzie prawidłowej realizacji przedmiotu zamówienia.</w:t>
      </w:r>
    </w:p>
    <w:p w:rsidR="004E78EF" w:rsidRDefault="00395028">
      <w:pPr>
        <w:pStyle w:val="Standard"/>
        <w:numPr>
          <w:ilvl w:val="0"/>
          <w:numId w:val="9"/>
        </w:numPr>
        <w:tabs>
          <w:tab w:val="left" w:pos="1440"/>
          <w:tab w:val="left" w:pos="1446"/>
          <w:tab w:val="left" w:pos="1800"/>
        </w:tabs>
        <w:jc w:val="both"/>
      </w:pPr>
      <w:r>
        <w:t>Wykonawcy przysługuje pr</w:t>
      </w:r>
      <w:r>
        <w:t>awo odstąpienia od umowy jeżeli:</w:t>
      </w:r>
    </w:p>
    <w:p w:rsidR="004E78EF" w:rsidRDefault="00395028">
      <w:pPr>
        <w:pStyle w:val="Standard"/>
        <w:numPr>
          <w:ilvl w:val="1"/>
          <w:numId w:val="9"/>
        </w:numPr>
        <w:tabs>
          <w:tab w:val="left" w:pos="2160"/>
          <w:tab w:val="left" w:pos="2163"/>
        </w:tabs>
        <w:jc w:val="both"/>
      </w:pPr>
      <w:r>
        <w:t>Zamawiający odmawia, bez uzasadnionej przyczyny odbioru robót lub odmawia podpisania protokołu odbioru robót;</w:t>
      </w:r>
    </w:p>
    <w:p w:rsidR="004E78EF" w:rsidRDefault="00395028">
      <w:pPr>
        <w:pStyle w:val="Standard"/>
        <w:numPr>
          <w:ilvl w:val="1"/>
          <w:numId w:val="9"/>
        </w:numPr>
        <w:tabs>
          <w:tab w:val="left" w:pos="2160"/>
          <w:tab w:val="left" w:pos="2163"/>
        </w:tabs>
        <w:jc w:val="both"/>
      </w:pPr>
      <w:r>
        <w:t xml:space="preserve">Zamawiający zawiadomi Wykonawcę, iż wobec zaistnienia uprzednio nieprzewidzianych okoliczności nie będzie mógł </w:t>
      </w:r>
      <w:r>
        <w:t>spełnić swoich zobowiązań wobec Wykonawcy.</w:t>
      </w:r>
    </w:p>
    <w:p w:rsidR="004E78EF" w:rsidRDefault="00395028">
      <w:pPr>
        <w:pStyle w:val="Standard"/>
        <w:numPr>
          <w:ilvl w:val="0"/>
          <w:numId w:val="9"/>
        </w:numPr>
        <w:tabs>
          <w:tab w:val="left" w:pos="1440"/>
          <w:tab w:val="left" w:pos="1446"/>
          <w:tab w:val="left" w:pos="1800"/>
        </w:tabs>
        <w:jc w:val="both"/>
      </w:pPr>
      <w:r>
        <w:t>Odstąpienie od umowy winno nastąpić w formie pisemnej pod rygorem nieważności takiego oświadczenia i powinno zawierać uzasadnienie.</w:t>
      </w:r>
    </w:p>
    <w:p w:rsidR="004E78EF" w:rsidRDefault="004E78EF">
      <w:pPr>
        <w:pStyle w:val="Standard"/>
        <w:tabs>
          <w:tab w:val="left" w:pos="720"/>
          <w:tab w:val="left" w:pos="1080"/>
        </w:tabs>
        <w:jc w:val="both"/>
      </w:pPr>
    </w:p>
    <w:p w:rsidR="004E78EF" w:rsidRDefault="00395028">
      <w:pPr>
        <w:pStyle w:val="Standard"/>
        <w:tabs>
          <w:tab w:val="left" w:pos="720"/>
          <w:tab w:val="left" w:pos="1080"/>
        </w:tabs>
        <w:jc w:val="center"/>
      </w:pPr>
      <w:r>
        <w:rPr>
          <w:rFonts w:eastAsia="Lucida Sans Unicode" w:cs="Times New Roman"/>
          <w:b/>
          <w:bCs/>
        </w:rPr>
        <w:t>§</w:t>
      </w:r>
      <w:r>
        <w:rPr>
          <w:b/>
          <w:bCs/>
        </w:rPr>
        <w:t xml:space="preserve"> 9. Kary umowne</w:t>
      </w:r>
    </w:p>
    <w:p w:rsidR="004E78EF" w:rsidRDefault="004E78EF">
      <w:pPr>
        <w:pStyle w:val="Standard"/>
        <w:tabs>
          <w:tab w:val="left" w:pos="720"/>
          <w:tab w:val="left" w:pos="1080"/>
        </w:tabs>
        <w:jc w:val="both"/>
        <w:rPr>
          <w:b/>
          <w:bCs/>
        </w:rPr>
      </w:pPr>
    </w:p>
    <w:p w:rsidR="004E78EF" w:rsidRDefault="00395028">
      <w:pPr>
        <w:pStyle w:val="Standard"/>
        <w:numPr>
          <w:ilvl w:val="0"/>
          <w:numId w:val="30"/>
        </w:numPr>
        <w:tabs>
          <w:tab w:val="left" w:pos="1440"/>
          <w:tab w:val="left" w:pos="1446"/>
          <w:tab w:val="left" w:pos="1800"/>
        </w:tabs>
        <w:jc w:val="both"/>
      </w:pPr>
      <w:r>
        <w:t>Strony postanawiają, że obowiązującą je formą odszkodowania bę</w:t>
      </w:r>
      <w:r>
        <w:t>dą kary umowne.</w:t>
      </w:r>
    </w:p>
    <w:p w:rsidR="004E78EF" w:rsidRDefault="00395028">
      <w:pPr>
        <w:pStyle w:val="Standard"/>
        <w:numPr>
          <w:ilvl w:val="0"/>
          <w:numId w:val="10"/>
        </w:numPr>
        <w:tabs>
          <w:tab w:val="left" w:pos="1440"/>
          <w:tab w:val="left" w:pos="1446"/>
          <w:tab w:val="left" w:pos="1800"/>
        </w:tabs>
        <w:jc w:val="both"/>
      </w:pPr>
      <w:r>
        <w:t>Kary te będą naliczane w następujących wypadkach i wysokościach:</w:t>
      </w:r>
    </w:p>
    <w:p w:rsidR="004E78EF" w:rsidRDefault="00395028">
      <w:pPr>
        <w:pStyle w:val="Standard"/>
        <w:numPr>
          <w:ilvl w:val="1"/>
          <w:numId w:val="10"/>
        </w:numPr>
        <w:tabs>
          <w:tab w:val="left" w:pos="2160"/>
          <w:tab w:val="left" w:pos="2163"/>
        </w:tabs>
        <w:jc w:val="both"/>
      </w:pPr>
      <w:r>
        <w:t>Wykonawca zapłaci Zamawiającemu kary umowne za:</w:t>
      </w:r>
    </w:p>
    <w:p w:rsidR="004E78EF" w:rsidRDefault="00395028">
      <w:pPr>
        <w:pStyle w:val="Standard"/>
        <w:numPr>
          <w:ilvl w:val="2"/>
          <w:numId w:val="10"/>
        </w:numPr>
        <w:tabs>
          <w:tab w:val="left" w:pos="2880"/>
        </w:tabs>
        <w:jc w:val="both"/>
      </w:pPr>
      <w:r>
        <w:t xml:space="preserve">niedotrzymanie terminów realizacji przedmiotu umowy w stosunku do ustalonego w </w:t>
      </w:r>
      <w:r>
        <w:rPr>
          <w:rFonts w:eastAsia="Lucida Sans Unicode" w:cs="Times New Roman"/>
        </w:rPr>
        <w:t xml:space="preserve">§ </w:t>
      </w:r>
      <w:r>
        <w:rPr>
          <w:rFonts w:eastAsia="Lucida Sans Unicode"/>
        </w:rPr>
        <w:t xml:space="preserve">4 ust. 1 w wysokości 0,5% wartości </w:t>
      </w:r>
      <w:r>
        <w:rPr>
          <w:rFonts w:eastAsia="Lucida Sans Unicode"/>
        </w:rPr>
        <w:t xml:space="preserve">wynagrodzenia umownego brutto, o którym mowa w </w:t>
      </w:r>
      <w:r>
        <w:rPr>
          <w:rFonts w:eastAsia="Lucida Sans Unicode" w:cs="Times New Roman"/>
        </w:rPr>
        <w:t>§</w:t>
      </w:r>
      <w:r>
        <w:rPr>
          <w:rFonts w:eastAsia="Lucida Sans Unicode"/>
        </w:rPr>
        <w:t xml:space="preserve"> 2 ust. 1, za każdy dzień zwłoki,</w:t>
      </w:r>
    </w:p>
    <w:p w:rsidR="004E78EF" w:rsidRDefault="00395028">
      <w:pPr>
        <w:pStyle w:val="Standard"/>
        <w:numPr>
          <w:ilvl w:val="2"/>
          <w:numId w:val="10"/>
        </w:numPr>
        <w:tabs>
          <w:tab w:val="left" w:pos="2880"/>
        </w:tabs>
        <w:jc w:val="both"/>
      </w:pPr>
      <w:r>
        <w:rPr>
          <w:rFonts w:eastAsia="Lucida Sans Unicode"/>
        </w:rPr>
        <w:t xml:space="preserve">zwłokę w usunięciu wad stwierdzonych przy odbiorze oraz w okresie gwarancji i rękojmi w wysokości 0,5% wartości wynagrodzenia umownego brutto, o którym mowa w </w:t>
      </w:r>
      <w:r>
        <w:rPr>
          <w:rFonts w:eastAsia="Lucida Sans Unicode" w:cs="Times New Roman"/>
        </w:rPr>
        <w:t>§</w:t>
      </w:r>
      <w:r>
        <w:rPr>
          <w:rFonts w:eastAsia="Lucida Sans Unicode"/>
        </w:rPr>
        <w:t xml:space="preserve"> 2 ust. 1, za </w:t>
      </w:r>
      <w:r>
        <w:rPr>
          <w:rFonts w:eastAsia="Lucida Sans Unicode"/>
        </w:rPr>
        <w:t>każdy dzień zwłoki, liczonej od dnia wyznaczonego na usunięcie wad,</w:t>
      </w:r>
    </w:p>
    <w:p w:rsidR="004E78EF" w:rsidRDefault="00395028">
      <w:pPr>
        <w:pStyle w:val="Standard"/>
        <w:numPr>
          <w:ilvl w:val="2"/>
          <w:numId w:val="10"/>
        </w:numPr>
        <w:tabs>
          <w:tab w:val="left" w:pos="2880"/>
        </w:tabs>
        <w:jc w:val="both"/>
      </w:pPr>
      <w:r>
        <w:rPr>
          <w:rFonts w:eastAsia="Lucida Sans Unicode"/>
        </w:rPr>
        <w:t xml:space="preserve">za odstąpienie od umowy z przyczyn zależnych od Wykonawcy w wysokości 10% wynagrodzenia umownego  brutto, o którym mowa w </w:t>
      </w:r>
      <w:r>
        <w:rPr>
          <w:rFonts w:eastAsia="Lucida Sans Unicode" w:cs="Times New Roman"/>
        </w:rPr>
        <w:t>§</w:t>
      </w:r>
      <w:r>
        <w:rPr>
          <w:rFonts w:eastAsia="Lucida Sans Unicode"/>
        </w:rPr>
        <w:t xml:space="preserve"> 2 ust. 1;</w:t>
      </w:r>
    </w:p>
    <w:p w:rsidR="004E78EF" w:rsidRDefault="00395028">
      <w:pPr>
        <w:pStyle w:val="Standard"/>
        <w:numPr>
          <w:ilvl w:val="2"/>
          <w:numId w:val="10"/>
        </w:numPr>
        <w:tabs>
          <w:tab w:val="left" w:pos="2880"/>
        </w:tabs>
        <w:jc w:val="both"/>
      </w:pPr>
      <w:r>
        <w:rPr>
          <w:rFonts w:eastAsia="Lucida Sans Unicode"/>
        </w:rPr>
        <w:t>brak zapłaty przez Wykonawcę lub nieterminowej zapłaty</w:t>
      </w:r>
      <w:r>
        <w:rPr>
          <w:rFonts w:eastAsia="Lucida Sans Unicode"/>
        </w:rPr>
        <w:t xml:space="preserve"> wynagrodzenia należnego Podwykonawcom lub Dalszym podwykonawcom – w wysokości 10% wynagrodzenia brutto, o  którym mowa w </w:t>
      </w:r>
      <w:r>
        <w:rPr>
          <w:rFonts w:eastAsia="Lucida Sans Unicode" w:cs="Times New Roman"/>
        </w:rPr>
        <w:t>§</w:t>
      </w:r>
      <w:r>
        <w:rPr>
          <w:rFonts w:eastAsia="Lucida Sans Unicode"/>
        </w:rPr>
        <w:t xml:space="preserve"> 2 ust. 1 Umowy za każde naruszenie;</w:t>
      </w:r>
    </w:p>
    <w:p w:rsidR="004E78EF" w:rsidRDefault="00395028">
      <w:pPr>
        <w:pStyle w:val="Standard"/>
        <w:numPr>
          <w:ilvl w:val="2"/>
          <w:numId w:val="10"/>
        </w:numPr>
        <w:tabs>
          <w:tab w:val="left" w:pos="2880"/>
        </w:tabs>
        <w:jc w:val="both"/>
      </w:pPr>
      <w:r>
        <w:rPr>
          <w:rFonts w:eastAsia="Lucida Sans Unicode"/>
        </w:rPr>
        <w:t>nieprzedłożenie do zaakceptowania projektu Umowy o podwykonawstwo lub projektu jej zmiany – w wy</w:t>
      </w:r>
      <w:r>
        <w:rPr>
          <w:rFonts w:eastAsia="Lucida Sans Unicode"/>
        </w:rPr>
        <w:t xml:space="preserve">sokości 10% wynagrodzenia brutto, o którym mowa w </w:t>
      </w:r>
      <w:r>
        <w:rPr>
          <w:rFonts w:eastAsia="Lucida Sans Unicode" w:cs="Times New Roman"/>
        </w:rPr>
        <w:t>§</w:t>
      </w:r>
      <w:r>
        <w:rPr>
          <w:rFonts w:eastAsia="Lucida Sans Unicode"/>
        </w:rPr>
        <w:t xml:space="preserve"> 2 ust. 1 Umowy za każde naruszenie;</w:t>
      </w:r>
    </w:p>
    <w:p w:rsidR="004E78EF" w:rsidRDefault="00395028">
      <w:pPr>
        <w:pStyle w:val="Standard"/>
        <w:numPr>
          <w:ilvl w:val="2"/>
          <w:numId w:val="10"/>
        </w:numPr>
        <w:tabs>
          <w:tab w:val="left" w:pos="2880"/>
        </w:tabs>
        <w:jc w:val="both"/>
      </w:pPr>
      <w:r>
        <w:rPr>
          <w:rFonts w:eastAsia="Lucida Sans Unicode"/>
        </w:rPr>
        <w:t xml:space="preserve">nieprzedłożenie poświadczonej za zgodność z oryginałem kopii Umowy o podwykonawstwo lub jej zmiany – w wysokości 10 % wynagrodzenia brutto, o którym mowa w </w:t>
      </w:r>
      <w:r>
        <w:rPr>
          <w:rFonts w:eastAsia="Lucida Sans Unicode" w:cs="Times New Roman"/>
        </w:rPr>
        <w:t>§</w:t>
      </w:r>
      <w:r>
        <w:rPr>
          <w:rFonts w:eastAsia="Lucida Sans Unicode"/>
        </w:rPr>
        <w:t xml:space="preserve"> 2 ust. 1 U</w:t>
      </w:r>
      <w:r>
        <w:rPr>
          <w:rFonts w:eastAsia="Lucida Sans Unicode"/>
        </w:rPr>
        <w:t>mowy za każde naruszenie;</w:t>
      </w:r>
    </w:p>
    <w:p w:rsidR="004E78EF" w:rsidRDefault="00395028">
      <w:pPr>
        <w:pStyle w:val="Standard"/>
        <w:numPr>
          <w:ilvl w:val="2"/>
          <w:numId w:val="10"/>
        </w:numPr>
        <w:tabs>
          <w:tab w:val="left" w:pos="2880"/>
        </w:tabs>
        <w:jc w:val="both"/>
      </w:pPr>
      <w:r>
        <w:rPr>
          <w:rFonts w:eastAsia="Lucida Sans Unicode"/>
        </w:rPr>
        <w:t xml:space="preserve">brak zmiany Umowy o podwykonawstwo w zakresie terminu zapłaty – w wysokości 10 % wynagrodzenia brutto, o którym mowa w </w:t>
      </w:r>
      <w:r>
        <w:rPr>
          <w:rFonts w:eastAsia="Lucida Sans Unicode" w:cs="Times New Roman"/>
        </w:rPr>
        <w:t>§</w:t>
      </w:r>
      <w:r>
        <w:rPr>
          <w:rFonts w:eastAsia="Lucida Sans Unicode"/>
        </w:rPr>
        <w:t xml:space="preserve"> 2 ust. 1 Umowy za każde naruszenie</w:t>
      </w:r>
    </w:p>
    <w:p w:rsidR="004E78EF" w:rsidRDefault="00395028">
      <w:pPr>
        <w:pStyle w:val="Standard"/>
        <w:numPr>
          <w:ilvl w:val="1"/>
          <w:numId w:val="10"/>
        </w:numPr>
        <w:tabs>
          <w:tab w:val="left" w:pos="2160"/>
          <w:tab w:val="left" w:pos="2163"/>
        </w:tabs>
        <w:jc w:val="both"/>
      </w:pPr>
      <w:r>
        <w:rPr>
          <w:rFonts w:eastAsia="Lucida Sans Unicode"/>
        </w:rPr>
        <w:lastRenderedPageBreak/>
        <w:t>Zamawiający zapłaci Wykonawcy karę umowną za odstąpienie od umowy z przycz</w:t>
      </w:r>
      <w:r>
        <w:rPr>
          <w:rFonts w:eastAsia="Lucida Sans Unicode"/>
        </w:rPr>
        <w:t xml:space="preserve">yn zależnych od Zamawiającego w wysokości 10% wynagrodzenia umownego brutto, o którym mowa w </w:t>
      </w:r>
      <w:r>
        <w:rPr>
          <w:rFonts w:eastAsia="Lucida Sans Unicode" w:cs="Times New Roman"/>
        </w:rPr>
        <w:t>§</w:t>
      </w:r>
      <w:r>
        <w:rPr>
          <w:rFonts w:eastAsia="Lucida Sans Unicode"/>
        </w:rPr>
        <w:t xml:space="preserve"> 2 ust. 1, z wyjątkiem okoliczności o których mowa w </w:t>
      </w:r>
      <w:r>
        <w:rPr>
          <w:rFonts w:eastAsia="Lucida Sans Unicode" w:cs="Times New Roman"/>
        </w:rPr>
        <w:t>§</w:t>
      </w:r>
      <w:r>
        <w:rPr>
          <w:rFonts w:eastAsia="Lucida Sans Unicode"/>
        </w:rPr>
        <w:t xml:space="preserve"> 8 ust. 1 pkt a) umowy.</w:t>
      </w:r>
    </w:p>
    <w:p w:rsidR="004E78EF" w:rsidRDefault="00395028">
      <w:pPr>
        <w:pStyle w:val="Standard"/>
        <w:numPr>
          <w:ilvl w:val="0"/>
          <w:numId w:val="10"/>
        </w:numPr>
        <w:tabs>
          <w:tab w:val="left" w:pos="1440"/>
          <w:tab w:val="left" w:pos="1446"/>
          <w:tab w:val="left" w:pos="1800"/>
        </w:tabs>
        <w:jc w:val="both"/>
        <w:rPr>
          <w:rFonts w:eastAsia="Lucida Sans Unicode"/>
        </w:rPr>
      </w:pPr>
      <w:r>
        <w:rPr>
          <w:rFonts w:eastAsia="Lucida Sans Unicode"/>
        </w:rPr>
        <w:t xml:space="preserve">Strony zastrzegają możliwość żądania odszkodowania uzupełniającego, obok </w:t>
      </w:r>
      <w:r>
        <w:rPr>
          <w:rFonts w:eastAsia="Lucida Sans Unicode"/>
        </w:rPr>
        <w:t>zastrzeżonych kar umownych, do wysokości rzeczywiście poniesionej szkody.</w:t>
      </w:r>
    </w:p>
    <w:p w:rsidR="004E78EF" w:rsidRDefault="00395028">
      <w:pPr>
        <w:pStyle w:val="Standard"/>
        <w:numPr>
          <w:ilvl w:val="0"/>
          <w:numId w:val="10"/>
        </w:numPr>
        <w:tabs>
          <w:tab w:val="left" w:pos="1440"/>
          <w:tab w:val="left" w:pos="1446"/>
          <w:tab w:val="left" w:pos="1800"/>
        </w:tabs>
        <w:jc w:val="both"/>
        <w:rPr>
          <w:rFonts w:eastAsia="Lucida Sans Unicode"/>
        </w:rPr>
      </w:pPr>
      <w:r>
        <w:rPr>
          <w:rFonts w:eastAsia="Lucida Sans Unicode"/>
        </w:rPr>
        <w:t>Strony zobowiązują się do zapłaty kar umownych w terminie 14 dni od daty otrzymania wezwania.</w:t>
      </w:r>
    </w:p>
    <w:p w:rsidR="004E78EF" w:rsidRDefault="00395028">
      <w:pPr>
        <w:pStyle w:val="Standard"/>
        <w:numPr>
          <w:ilvl w:val="0"/>
          <w:numId w:val="10"/>
        </w:numPr>
        <w:tabs>
          <w:tab w:val="left" w:pos="1440"/>
          <w:tab w:val="left" w:pos="1446"/>
          <w:tab w:val="left" w:pos="1800"/>
        </w:tabs>
        <w:jc w:val="both"/>
        <w:rPr>
          <w:rFonts w:eastAsia="Lucida Sans Unicode"/>
        </w:rPr>
      </w:pPr>
      <w:r>
        <w:rPr>
          <w:rFonts w:eastAsia="Lucida Sans Unicode"/>
        </w:rPr>
        <w:t>Zapłata kary umownej przez Wykonawcę nie zwalnia Wykonawcy z obowiązku ukończenia robó b</w:t>
      </w:r>
      <w:r>
        <w:rPr>
          <w:rFonts w:eastAsia="Lucida Sans Unicode"/>
        </w:rPr>
        <w:t>udowlanych lub innych zobowiązań wynikających z Umowy.</w:t>
      </w:r>
    </w:p>
    <w:p w:rsidR="004E78EF" w:rsidRDefault="004E78EF">
      <w:pPr>
        <w:pStyle w:val="Standard"/>
        <w:tabs>
          <w:tab w:val="left" w:pos="720"/>
          <w:tab w:val="left" w:pos="1080"/>
        </w:tabs>
        <w:jc w:val="both"/>
        <w:rPr>
          <w:rFonts w:eastAsia="Lucida Sans Unicode"/>
        </w:rPr>
      </w:pPr>
    </w:p>
    <w:p w:rsidR="004E78EF" w:rsidRDefault="00395028">
      <w:pPr>
        <w:pStyle w:val="Standard"/>
        <w:tabs>
          <w:tab w:val="left" w:pos="720"/>
          <w:tab w:val="left" w:pos="1080"/>
        </w:tabs>
        <w:jc w:val="center"/>
      </w:pPr>
      <w:r>
        <w:rPr>
          <w:rFonts w:eastAsia="Lucida Sans Unicode" w:cs="Times New Roman"/>
          <w:b/>
          <w:bCs/>
        </w:rPr>
        <w:t>§</w:t>
      </w:r>
      <w:r>
        <w:rPr>
          <w:b/>
          <w:bCs/>
        </w:rPr>
        <w:t xml:space="preserve"> 10. Przedstawiciele stron</w:t>
      </w:r>
    </w:p>
    <w:p w:rsidR="004E78EF" w:rsidRDefault="004E78EF">
      <w:pPr>
        <w:pStyle w:val="Standard"/>
        <w:tabs>
          <w:tab w:val="left" w:pos="720"/>
          <w:tab w:val="left" w:pos="1080"/>
        </w:tabs>
        <w:jc w:val="both"/>
        <w:rPr>
          <w:b/>
          <w:bCs/>
        </w:rPr>
      </w:pPr>
    </w:p>
    <w:p w:rsidR="004E78EF" w:rsidRDefault="00395028">
      <w:pPr>
        <w:pStyle w:val="Standard"/>
        <w:numPr>
          <w:ilvl w:val="0"/>
          <w:numId w:val="31"/>
        </w:numPr>
        <w:tabs>
          <w:tab w:val="left" w:pos="1440"/>
          <w:tab w:val="left" w:pos="1446"/>
          <w:tab w:val="left" w:pos="1800"/>
        </w:tabs>
        <w:jc w:val="both"/>
      </w:pPr>
      <w:r>
        <w:t>Przedstawicielami Zamawiającego uprawnionymi do podejmowania decyzji w sprawach przedmiotu umowy jest: .....</w:t>
      </w:r>
    </w:p>
    <w:p w:rsidR="004E78EF" w:rsidRDefault="00395028">
      <w:pPr>
        <w:pStyle w:val="Standard"/>
        <w:numPr>
          <w:ilvl w:val="0"/>
          <w:numId w:val="11"/>
        </w:numPr>
        <w:tabs>
          <w:tab w:val="left" w:pos="1440"/>
          <w:tab w:val="left" w:pos="1446"/>
          <w:tab w:val="left" w:pos="1800"/>
        </w:tabs>
        <w:jc w:val="both"/>
      </w:pPr>
      <w:r>
        <w:t>Przedstawicielem Wykonawcy na budowie będzie: ..........</w:t>
      </w:r>
    </w:p>
    <w:p w:rsidR="004E78EF" w:rsidRDefault="00395028">
      <w:pPr>
        <w:pStyle w:val="Standard"/>
        <w:numPr>
          <w:ilvl w:val="0"/>
          <w:numId w:val="11"/>
        </w:numPr>
        <w:tabs>
          <w:tab w:val="left" w:pos="1440"/>
          <w:tab w:val="left" w:pos="1446"/>
          <w:tab w:val="left" w:pos="1800"/>
        </w:tabs>
        <w:jc w:val="both"/>
      </w:pPr>
      <w:r>
        <w:t>Zamaw</w:t>
      </w:r>
      <w:r>
        <w:t>iający powołuje Inspektora Nadzoru w osobie: .........</w:t>
      </w:r>
    </w:p>
    <w:p w:rsidR="004E78EF" w:rsidRDefault="00395028">
      <w:pPr>
        <w:pStyle w:val="Standard"/>
        <w:numPr>
          <w:ilvl w:val="0"/>
          <w:numId w:val="11"/>
        </w:numPr>
        <w:tabs>
          <w:tab w:val="left" w:pos="1440"/>
          <w:tab w:val="left" w:pos="1446"/>
          <w:tab w:val="left" w:pos="1800"/>
        </w:tabs>
        <w:jc w:val="both"/>
      </w:pPr>
      <w:r>
        <w:t>Inspektor Nadzoru działa w granicach umocowania określonego ustawą z dnia 7 lipca 1994r. Prawo Budowlane (t.j. z 2010 r. Dz. U.  243 poz. 1623 z póź. zm.).</w:t>
      </w:r>
    </w:p>
    <w:p w:rsidR="004E78EF" w:rsidRDefault="00395028">
      <w:pPr>
        <w:pStyle w:val="Standard"/>
        <w:numPr>
          <w:ilvl w:val="0"/>
          <w:numId w:val="11"/>
        </w:numPr>
        <w:tabs>
          <w:tab w:val="left" w:pos="1440"/>
          <w:tab w:val="left" w:pos="1446"/>
          <w:tab w:val="left" w:pos="1800"/>
        </w:tabs>
        <w:jc w:val="both"/>
      </w:pPr>
      <w:r>
        <w:t>Inspektor Nadzoru uprawniony jest do wydawani</w:t>
      </w:r>
      <w:r>
        <w:t>a Wykonawcy poleceń związanych z jakością i ilością robót, które są niezbędne do prawidłowego oraz zgodnego z umową, projektem technicznym i przepisami prawa wykonania przedmiotu umowy.</w:t>
      </w:r>
    </w:p>
    <w:p w:rsidR="004E78EF" w:rsidRDefault="00395028">
      <w:pPr>
        <w:pStyle w:val="Standard"/>
        <w:numPr>
          <w:ilvl w:val="0"/>
          <w:numId w:val="11"/>
        </w:numPr>
        <w:tabs>
          <w:tab w:val="left" w:pos="1440"/>
          <w:tab w:val="left" w:pos="1446"/>
          <w:tab w:val="left" w:pos="1800"/>
        </w:tabs>
        <w:jc w:val="both"/>
      </w:pPr>
      <w:r>
        <w:t>Zmiana osób pełniących funkcje techniczne na budowie, jak też powołani</w:t>
      </w:r>
      <w:r>
        <w:t>e nowych nie stanowi zmiany umowy, wymaga jednak pisemnego powiadomienia drugiej strony.</w:t>
      </w:r>
    </w:p>
    <w:p w:rsidR="004E78EF" w:rsidRDefault="004E78EF">
      <w:pPr>
        <w:pStyle w:val="Standard"/>
        <w:tabs>
          <w:tab w:val="left" w:pos="720"/>
          <w:tab w:val="left" w:pos="1080"/>
        </w:tabs>
        <w:jc w:val="both"/>
      </w:pPr>
    </w:p>
    <w:p w:rsidR="004E78EF" w:rsidRDefault="00395028">
      <w:pPr>
        <w:pStyle w:val="Standard"/>
        <w:tabs>
          <w:tab w:val="left" w:pos="720"/>
          <w:tab w:val="left" w:pos="1080"/>
        </w:tabs>
        <w:jc w:val="center"/>
      </w:pPr>
      <w:r>
        <w:rPr>
          <w:rFonts w:eastAsia="Lucida Sans Unicode" w:cs="Times New Roman"/>
          <w:b/>
          <w:bCs/>
        </w:rPr>
        <w:t>§</w:t>
      </w:r>
      <w:r>
        <w:rPr>
          <w:b/>
          <w:bCs/>
        </w:rPr>
        <w:t xml:space="preserve"> 11. Zmiany postanowień zawartej umowy</w:t>
      </w:r>
    </w:p>
    <w:p w:rsidR="004E78EF" w:rsidRDefault="004E78EF">
      <w:pPr>
        <w:pStyle w:val="Standard"/>
        <w:tabs>
          <w:tab w:val="left" w:pos="720"/>
          <w:tab w:val="left" w:pos="1080"/>
        </w:tabs>
        <w:jc w:val="center"/>
        <w:rPr>
          <w:b/>
          <w:bCs/>
        </w:rPr>
      </w:pPr>
    </w:p>
    <w:p w:rsidR="004E78EF" w:rsidRDefault="00395028">
      <w:pPr>
        <w:pStyle w:val="Standard"/>
        <w:numPr>
          <w:ilvl w:val="0"/>
          <w:numId w:val="32"/>
        </w:numPr>
        <w:tabs>
          <w:tab w:val="left" w:pos="1440"/>
          <w:tab w:val="left" w:pos="1446"/>
          <w:tab w:val="left" w:pos="1800"/>
        </w:tabs>
        <w:jc w:val="both"/>
      </w:pPr>
      <w:r>
        <w:t>Zmiana postanowień zawartej umowy może nastąpić w formie aneksu za zgodą obu stron wyrażoną na piśmie, pod rygorem nieważnośc</w:t>
      </w:r>
      <w:r>
        <w:t>i.</w:t>
      </w:r>
    </w:p>
    <w:p w:rsidR="004E78EF" w:rsidRDefault="00395028">
      <w:pPr>
        <w:pStyle w:val="Standard"/>
        <w:numPr>
          <w:ilvl w:val="0"/>
          <w:numId w:val="17"/>
        </w:numPr>
        <w:tabs>
          <w:tab w:val="left" w:pos="1440"/>
          <w:tab w:val="left" w:pos="1446"/>
          <w:tab w:val="left" w:pos="1800"/>
        </w:tabs>
        <w:jc w:val="both"/>
      </w:pPr>
      <w:r>
        <w:t>Strony dopuszczają możliwość zmiany postanowień zawartej umowy w stosunku do treści złożonej oferty w zakresie:</w:t>
      </w:r>
    </w:p>
    <w:p w:rsidR="004E78EF" w:rsidRDefault="00395028">
      <w:pPr>
        <w:pStyle w:val="Standard"/>
        <w:numPr>
          <w:ilvl w:val="1"/>
          <w:numId w:val="17"/>
        </w:numPr>
        <w:tabs>
          <w:tab w:val="left" w:pos="2160"/>
          <w:tab w:val="left" w:pos="2163"/>
        </w:tabs>
        <w:jc w:val="both"/>
      </w:pPr>
      <w:r>
        <w:t>w stosunku do terminu realizacji umowy:</w:t>
      </w:r>
    </w:p>
    <w:p w:rsidR="004E78EF" w:rsidRDefault="00395028">
      <w:pPr>
        <w:pStyle w:val="Standard"/>
        <w:numPr>
          <w:ilvl w:val="2"/>
          <w:numId w:val="17"/>
        </w:numPr>
        <w:tabs>
          <w:tab w:val="left" w:pos="2880"/>
        </w:tabs>
        <w:jc w:val="both"/>
      </w:pPr>
      <w:r>
        <w:t xml:space="preserve">gdy zaszła konieczność wykonania robót dodatkowych w trybie zgodnym z przepisami ustawy Pzp, a </w:t>
      </w:r>
      <w:r>
        <w:t>niemożliwych do przewidzenia przed podpisaniem umowy,</w:t>
      </w:r>
    </w:p>
    <w:p w:rsidR="004E78EF" w:rsidRDefault="00395028">
      <w:pPr>
        <w:pStyle w:val="Standard"/>
        <w:numPr>
          <w:ilvl w:val="2"/>
          <w:numId w:val="17"/>
        </w:numPr>
        <w:tabs>
          <w:tab w:val="left" w:pos="2880"/>
        </w:tabs>
        <w:jc w:val="both"/>
      </w:pPr>
      <w:r>
        <w:t>zmiany przepisów powodujących konieczności innych rozwiązań, niż złożono w opisie przedmiotu zamówienia lub SIWZ,</w:t>
      </w:r>
    </w:p>
    <w:p w:rsidR="004E78EF" w:rsidRDefault="00395028">
      <w:pPr>
        <w:pStyle w:val="Standard"/>
        <w:numPr>
          <w:ilvl w:val="2"/>
          <w:numId w:val="17"/>
        </w:numPr>
        <w:tabs>
          <w:tab w:val="left" w:pos="2880"/>
        </w:tabs>
        <w:jc w:val="both"/>
      </w:pPr>
      <w:r>
        <w:t>zmiany przepisów powodujących konieczność uzyskania dokumentów, które te przepisy narzuc</w:t>
      </w:r>
      <w:r>
        <w:t>ają,</w:t>
      </w:r>
    </w:p>
    <w:p w:rsidR="004E78EF" w:rsidRDefault="00395028">
      <w:pPr>
        <w:pStyle w:val="Standard"/>
        <w:numPr>
          <w:ilvl w:val="2"/>
          <w:numId w:val="17"/>
        </w:numPr>
        <w:tabs>
          <w:tab w:val="left" w:pos="2880"/>
        </w:tabs>
        <w:jc w:val="both"/>
      </w:pPr>
      <w:r>
        <w:t>z powodu istotnych braków lub błędów w dokumentacji projektowej, również tych polegających na niezgodności dokumentacji z przepisami prawa,</w:t>
      </w:r>
    </w:p>
    <w:p w:rsidR="004E78EF" w:rsidRDefault="00395028">
      <w:pPr>
        <w:pStyle w:val="Standard"/>
        <w:numPr>
          <w:ilvl w:val="2"/>
          <w:numId w:val="17"/>
        </w:numPr>
        <w:tabs>
          <w:tab w:val="left" w:pos="2880"/>
        </w:tabs>
        <w:jc w:val="both"/>
      </w:pPr>
      <w:r>
        <w:t>gdy organy i instytucje uzgadniające nie wydały uzgodnień w ustalonym terminie,</w:t>
      </w:r>
    </w:p>
    <w:p w:rsidR="004E78EF" w:rsidRDefault="00395028">
      <w:pPr>
        <w:pStyle w:val="Standard"/>
        <w:numPr>
          <w:ilvl w:val="2"/>
          <w:numId w:val="17"/>
        </w:numPr>
        <w:tabs>
          <w:tab w:val="left" w:pos="2880"/>
        </w:tabs>
        <w:jc w:val="both"/>
      </w:pPr>
      <w:r>
        <w:t xml:space="preserve">z powodu działań osób trzecich </w:t>
      </w:r>
      <w:r>
        <w:t>uniemożliwiających wykonanie prac, które to działania nie są konsekwencją winy którejkolwiek ze stron;</w:t>
      </w:r>
    </w:p>
    <w:p w:rsidR="004E78EF" w:rsidRDefault="00395028">
      <w:pPr>
        <w:pStyle w:val="Standard"/>
        <w:numPr>
          <w:ilvl w:val="1"/>
          <w:numId w:val="17"/>
        </w:numPr>
        <w:tabs>
          <w:tab w:val="left" w:pos="2160"/>
          <w:tab w:val="left" w:pos="2163"/>
        </w:tabs>
        <w:jc w:val="both"/>
      </w:pPr>
      <w:r>
        <w:t>w stosunku do osób:</w:t>
      </w:r>
    </w:p>
    <w:p w:rsidR="004E78EF" w:rsidRDefault="00395028">
      <w:pPr>
        <w:pStyle w:val="Standard"/>
        <w:numPr>
          <w:ilvl w:val="2"/>
          <w:numId w:val="17"/>
        </w:numPr>
        <w:tabs>
          <w:tab w:val="left" w:pos="2880"/>
        </w:tabs>
        <w:jc w:val="both"/>
      </w:pPr>
      <w:r>
        <w:t>zmiany osób reprezentujących w przypadku zmian organizacyjnych,</w:t>
      </w:r>
    </w:p>
    <w:p w:rsidR="004E78EF" w:rsidRDefault="00395028">
      <w:pPr>
        <w:pStyle w:val="Standard"/>
        <w:numPr>
          <w:ilvl w:val="2"/>
          <w:numId w:val="17"/>
        </w:numPr>
        <w:tabs>
          <w:tab w:val="left" w:pos="2880"/>
        </w:tabs>
        <w:jc w:val="both"/>
      </w:pPr>
      <w:r>
        <w:t>zmiany osób realizujących zadania pod warunkiem, że osoby te będą spe</w:t>
      </w:r>
      <w:r>
        <w:t>łniały wymagania określone w SIWZ;</w:t>
      </w:r>
    </w:p>
    <w:p w:rsidR="004E78EF" w:rsidRDefault="00395028">
      <w:pPr>
        <w:pStyle w:val="Standard"/>
        <w:numPr>
          <w:ilvl w:val="1"/>
          <w:numId w:val="17"/>
        </w:numPr>
        <w:tabs>
          <w:tab w:val="left" w:pos="2160"/>
          <w:tab w:val="left" w:pos="2163"/>
        </w:tabs>
        <w:jc w:val="both"/>
      </w:pPr>
      <w:r>
        <w:t>inne:</w:t>
      </w:r>
    </w:p>
    <w:p w:rsidR="004E78EF" w:rsidRDefault="00395028">
      <w:pPr>
        <w:pStyle w:val="Standard"/>
        <w:numPr>
          <w:ilvl w:val="2"/>
          <w:numId w:val="17"/>
        </w:numPr>
        <w:tabs>
          <w:tab w:val="left" w:pos="2880"/>
        </w:tabs>
        <w:jc w:val="both"/>
      </w:pPr>
      <w:r>
        <w:t>w przypadku zmiany stawki podatku VAT,</w:t>
      </w:r>
    </w:p>
    <w:p w:rsidR="004E78EF" w:rsidRDefault="00395028">
      <w:pPr>
        <w:pStyle w:val="Standard"/>
        <w:numPr>
          <w:ilvl w:val="2"/>
          <w:numId w:val="17"/>
        </w:numPr>
        <w:tabs>
          <w:tab w:val="left" w:pos="2880"/>
        </w:tabs>
        <w:jc w:val="both"/>
      </w:pPr>
      <w:r>
        <w:t xml:space="preserve">w każdym przypadku, gdy zmiana jest korzystna dla Zamawiającego (np. gdy obniży </w:t>
      </w:r>
      <w:r>
        <w:lastRenderedPageBreak/>
        <w:t>to koszty inwestycji albo skróci czas realizacji),</w:t>
      </w:r>
    </w:p>
    <w:p w:rsidR="004E78EF" w:rsidRDefault="00395028">
      <w:pPr>
        <w:pStyle w:val="Standard"/>
        <w:numPr>
          <w:ilvl w:val="2"/>
          <w:numId w:val="17"/>
        </w:numPr>
        <w:tabs>
          <w:tab w:val="left" w:pos="2880"/>
        </w:tabs>
        <w:jc w:val="both"/>
      </w:pPr>
      <w:r>
        <w:t>zmniejszenia przedmiotu zamówienia, pod warun</w:t>
      </w:r>
      <w:r>
        <w:t>kiem że z możliwych do przewidzenia na etapie planowania inwestycji przyczyn wykonanie całości przedmiotu zamówienia napotyka istotne trudności, których przezwyciężenie wymagałoby poniesienia niewspółmiernie wysokich kosztów, w takim przypadku Wykonawca mo</w:t>
      </w:r>
      <w:r>
        <w:t>że żądać wynagrodzenia tylko za wykonaną część umowy,</w:t>
      </w:r>
    </w:p>
    <w:p w:rsidR="004E78EF" w:rsidRDefault="00395028">
      <w:pPr>
        <w:pStyle w:val="Standard"/>
        <w:numPr>
          <w:ilvl w:val="2"/>
          <w:numId w:val="17"/>
        </w:numPr>
        <w:tabs>
          <w:tab w:val="left" w:pos="2880"/>
        </w:tabs>
        <w:jc w:val="both"/>
      </w:pPr>
      <w:r>
        <w:t>wystąpienia w trakcie robót kolizji z sieciami lub innymi przeszkodami, które nie były możliwe do przewidzenia po przeanalizowaniu projektu budowlanego wykonawczego oraz uzgodnień,</w:t>
      </w:r>
    </w:p>
    <w:p w:rsidR="004E78EF" w:rsidRDefault="00395028">
      <w:pPr>
        <w:pStyle w:val="Standard"/>
        <w:numPr>
          <w:ilvl w:val="2"/>
          <w:numId w:val="17"/>
        </w:numPr>
        <w:tabs>
          <w:tab w:val="left" w:pos="2880"/>
        </w:tabs>
        <w:jc w:val="both"/>
      </w:pPr>
      <w:r>
        <w:t>wstrzymania robót lub</w:t>
      </w:r>
      <w:r>
        <w:t xml:space="preserve"> przerw w pracach, powstałych z przyczyn leżących po stronie Zamawiającego,</w:t>
      </w:r>
    </w:p>
    <w:p w:rsidR="004E78EF" w:rsidRDefault="00395028">
      <w:pPr>
        <w:pStyle w:val="Standard"/>
        <w:numPr>
          <w:ilvl w:val="2"/>
          <w:numId w:val="17"/>
        </w:numPr>
        <w:tabs>
          <w:tab w:val="left" w:pos="2880"/>
        </w:tabs>
        <w:jc w:val="both"/>
      </w:pPr>
      <w:r>
        <w:t>wstrzymania robót, na mocy decyzji organów uprawnionych do wstrzymania lub przerwania robót, z przyczyn niezależnych od Zamawiającego lub Wykonawcy,</w:t>
      </w:r>
    </w:p>
    <w:p w:rsidR="004E78EF" w:rsidRDefault="00395028">
      <w:pPr>
        <w:pStyle w:val="Standard"/>
        <w:numPr>
          <w:ilvl w:val="2"/>
          <w:numId w:val="17"/>
        </w:numPr>
        <w:tabs>
          <w:tab w:val="left" w:pos="2880"/>
        </w:tabs>
        <w:jc w:val="both"/>
      </w:pPr>
      <w:r>
        <w:t>z powodu okoliczności siły wyżs</w:t>
      </w:r>
      <w:r>
        <w:t>zej.</w:t>
      </w:r>
    </w:p>
    <w:p w:rsidR="004E78EF" w:rsidRDefault="004E78EF">
      <w:pPr>
        <w:pStyle w:val="Standard"/>
        <w:tabs>
          <w:tab w:val="left" w:pos="720"/>
          <w:tab w:val="left" w:pos="1080"/>
        </w:tabs>
        <w:jc w:val="center"/>
      </w:pPr>
    </w:p>
    <w:p w:rsidR="004E78EF" w:rsidRDefault="00395028">
      <w:pPr>
        <w:pStyle w:val="Standard"/>
        <w:tabs>
          <w:tab w:val="left" w:pos="720"/>
          <w:tab w:val="left" w:pos="1080"/>
        </w:tabs>
        <w:jc w:val="center"/>
      </w:pPr>
      <w:r>
        <w:rPr>
          <w:rFonts w:eastAsia="Lucida Sans Unicode" w:cs="Times New Roman"/>
          <w:b/>
          <w:bCs/>
        </w:rPr>
        <w:t>§</w:t>
      </w:r>
      <w:r>
        <w:rPr>
          <w:b/>
          <w:bCs/>
        </w:rPr>
        <w:t xml:space="preserve"> 12. Postanowienia końcowe</w:t>
      </w:r>
    </w:p>
    <w:p w:rsidR="004E78EF" w:rsidRDefault="004E78EF">
      <w:pPr>
        <w:pStyle w:val="Standard"/>
        <w:tabs>
          <w:tab w:val="left" w:pos="720"/>
          <w:tab w:val="left" w:pos="1080"/>
        </w:tabs>
        <w:jc w:val="both"/>
        <w:rPr>
          <w:b/>
          <w:bCs/>
        </w:rPr>
      </w:pPr>
    </w:p>
    <w:p w:rsidR="004E78EF" w:rsidRDefault="00395028">
      <w:pPr>
        <w:pStyle w:val="Standard"/>
        <w:numPr>
          <w:ilvl w:val="0"/>
          <w:numId w:val="33"/>
        </w:numPr>
        <w:tabs>
          <w:tab w:val="left" w:pos="1440"/>
          <w:tab w:val="left" w:pos="1446"/>
          <w:tab w:val="left" w:pos="1800"/>
        </w:tabs>
        <w:jc w:val="both"/>
      </w:pPr>
      <w:r>
        <w:t xml:space="preserve">Wykonawca nie może bez pisemnej zgody Zamawiającego dokonać żadnej cesji praw związanych z realizacją niniejszej umowy poza określone w </w:t>
      </w:r>
      <w:r>
        <w:rPr>
          <w:rFonts w:eastAsia="Lucida Sans Unicode" w:cs="Times New Roman"/>
        </w:rPr>
        <w:t>§</w:t>
      </w:r>
      <w:r>
        <w:rPr>
          <w:rFonts w:eastAsia="Lucida Sans Unicode"/>
        </w:rPr>
        <w:t xml:space="preserve"> 5.</w:t>
      </w:r>
    </w:p>
    <w:p w:rsidR="004E78EF" w:rsidRDefault="00395028">
      <w:pPr>
        <w:pStyle w:val="Standard"/>
        <w:numPr>
          <w:ilvl w:val="0"/>
          <w:numId w:val="13"/>
        </w:numPr>
        <w:tabs>
          <w:tab w:val="left" w:pos="1440"/>
          <w:tab w:val="left" w:pos="1446"/>
          <w:tab w:val="left" w:pos="1800"/>
        </w:tabs>
        <w:jc w:val="both"/>
        <w:rPr>
          <w:rFonts w:eastAsia="Lucida Sans Unicode"/>
        </w:rPr>
      </w:pPr>
      <w:r>
        <w:rPr>
          <w:rFonts w:eastAsia="Lucida Sans Unicode"/>
        </w:rPr>
        <w:t xml:space="preserve">W sprawach nie unormowanych postanowieniami umowy zastosowanie mieć będą </w:t>
      </w:r>
      <w:r>
        <w:rPr>
          <w:rFonts w:eastAsia="Lucida Sans Unicode"/>
        </w:rPr>
        <w:t>przepisy Kodeksu cywilnego oraz ustawy z dnia 29 stycznia 2004 r. Prawo zamówień publicznych (t. j. Dz. U. Z 2010 r. Nr 113 poz 759 z póź. zm.).</w:t>
      </w:r>
    </w:p>
    <w:p w:rsidR="004E78EF" w:rsidRDefault="00395028">
      <w:pPr>
        <w:pStyle w:val="Standard"/>
        <w:numPr>
          <w:ilvl w:val="0"/>
          <w:numId w:val="13"/>
        </w:numPr>
        <w:tabs>
          <w:tab w:val="left" w:pos="1440"/>
          <w:tab w:val="left" w:pos="1446"/>
          <w:tab w:val="left" w:pos="1800"/>
        </w:tabs>
        <w:jc w:val="both"/>
        <w:rPr>
          <w:rFonts w:eastAsia="Lucida Sans Unicode"/>
        </w:rPr>
      </w:pPr>
      <w:r>
        <w:rPr>
          <w:rFonts w:eastAsia="Lucida Sans Unicode"/>
        </w:rPr>
        <w:t>Ewentualne spory, powstałe na tle realizacji niniejszej umowy w tym zapłaty, które nie zostaną rozwiązane polub</w:t>
      </w:r>
      <w:r>
        <w:rPr>
          <w:rFonts w:eastAsia="Lucida Sans Unicode"/>
        </w:rPr>
        <w:t>ownie, strony oddają pod rozstrzygnięcie Sądu powszechnego właściwego dla siedziby Zamawiającego.</w:t>
      </w:r>
    </w:p>
    <w:p w:rsidR="004E78EF" w:rsidRDefault="00395028">
      <w:pPr>
        <w:pStyle w:val="Standard"/>
        <w:numPr>
          <w:ilvl w:val="0"/>
          <w:numId w:val="13"/>
        </w:numPr>
        <w:tabs>
          <w:tab w:val="left" w:pos="1440"/>
          <w:tab w:val="left" w:pos="1446"/>
          <w:tab w:val="left" w:pos="1800"/>
        </w:tabs>
        <w:jc w:val="both"/>
        <w:rPr>
          <w:rFonts w:eastAsia="Lucida Sans Unicode"/>
        </w:rPr>
      </w:pPr>
      <w:r>
        <w:rPr>
          <w:rFonts w:eastAsia="Lucida Sans Unicode"/>
        </w:rPr>
        <w:t>Umowę sporządzono w dwóch jednobrzmiących egzemplarzach, po jednym egzemplarzu dla każdej ze stron.</w:t>
      </w:r>
    </w:p>
    <w:p w:rsidR="004E78EF" w:rsidRDefault="00395028">
      <w:pPr>
        <w:pStyle w:val="Standard"/>
        <w:numPr>
          <w:ilvl w:val="0"/>
          <w:numId w:val="13"/>
        </w:numPr>
        <w:tabs>
          <w:tab w:val="left" w:pos="1440"/>
          <w:tab w:val="left" w:pos="1446"/>
          <w:tab w:val="left" w:pos="1800"/>
        </w:tabs>
        <w:jc w:val="both"/>
        <w:rPr>
          <w:rFonts w:eastAsia="Lucida Sans Unicode"/>
        </w:rPr>
      </w:pPr>
      <w:r>
        <w:rPr>
          <w:rFonts w:eastAsia="Lucida Sans Unicode"/>
        </w:rPr>
        <w:t>Wykaz załączników stanowiących integralne części umowy:</w:t>
      </w:r>
    </w:p>
    <w:p w:rsidR="004E78EF" w:rsidRDefault="00395028">
      <w:pPr>
        <w:pStyle w:val="Standard"/>
        <w:numPr>
          <w:ilvl w:val="1"/>
          <w:numId w:val="13"/>
        </w:numPr>
        <w:tabs>
          <w:tab w:val="left" w:pos="2160"/>
          <w:tab w:val="left" w:pos="2163"/>
        </w:tabs>
        <w:jc w:val="both"/>
        <w:rPr>
          <w:rFonts w:eastAsia="Lucida Sans Unicode"/>
        </w:rPr>
      </w:pPr>
      <w:r>
        <w:rPr>
          <w:rFonts w:eastAsia="Lucida Sans Unicode"/>
        </w:rPr>
        <w:t>of</w:t>
      </w:r>
      <w:r>
        <w:rPr>
          <w:rFonts w:eastAsia="Lucida Sans Unicode"/>
        </w:rPr>
        <w:t>erta Wykonawcy;</w:t>
      </w:r>
    </w:p>
    <w:p w:rsidR="004E78EF" w:rsidRDefault="00395028">
      <w:pPr>
        <w:pStyle w:val="Standard"/>
        <w:numPr>
          <w:ilvl w:val="1"/>
          <w:numId w:val="13"/>
        </w:numPr>
        <w:tabs>
          <w:tab w:val="left" w:pos="2160"/>
          <w:tab w:val="left" w:pos="2163"/>
        </w:tabs>
        <w:jc w:val="both"/>
        <w:rPr>
          <w:rFonts w:eastAsia="Lucida Sans Unicode"/>
        </w:rPr>
      </w:pPr>
      <w:r>
        <w:rPr>
          <w:rFonts w:eastAsia="Lucida Sans Unicode"/>
        </w:rPr>
        <w:t>Kopia aktualnej polisy ubezpieczenia odpowiedzialności cywilnej w zakresie prowadzonej działalności gospodarczej;</w:t>
      </w:r>
    </w:p>
    <w:p w:rsidR="004E78EF" w:rsidRDefault="00395028">
      <w:pPr>
        <w:pStyle w:val="Standard"/>
        <w:numPr>
          <w:ilvl w:val="1"/>
          <w:numId w:val="13"/>
        </w:numPr>
        <w:tabs>
          <w:tab w:val="left" w:pos="2160"/>
          <w:tab w:val="left" w:pos="2163"/>
        </w:tabs>
        <w:jc w:val="both"/>
        <w:rPr>
          <w:rFonts w:eastAsia="Lucida Sans Unicode"/>
        </w:rPr>
      </w:pPr>
      <w:r>
        <w:rPr>
          <w:rFonts w:eastAsia="Lucida Sans Unicode"/>
        </w:rPr>
        <w:t>SIWZ;</w:t>
      </w:r>
    </w:p>
    <w:p w:rsidR="004E78EF" w:rsidRDefault="00395028">
      <w:pPr>
        <w:pStyle w:val="Standard"/>
        <w:numPr>
          <w:ilvl w:val="1"/>
          <w:numId w:val="13"/>
        </w:numPr>
        <w:tabs>
          <w:tab w:val="left" w:pos="2160"/>
          <w:tab w:val="left" w:pos="2163"/>
        </w:tabs>
        <w:jc w:val="both"/>
        <w:rPr>
          <w:rFonts w:eastAsia="Lucida Sans Unicode"/>
        </w:rPr>
      </w:pPr>
      <w:r>
        <w:rPr>
          <w:rFonts w:eastAsia="Lucida Sans Unicode"/>
        </w:rPr>
        <w:t>dokumentacja projektowa;</w:t>
      </w:r>
    </w:p>
    <w:p w:rsidR="004E78EF" w:rsidRDefault="00395028">
      <w:pPr>
        <w:pStyle w:val="Standard"/>
        <w:numPr>
          <w:ilvl w:val="1"/>
          <w:numId w:val="13"/>
        </w:numPr>
        <w:tabs>
          <w:tab w:val="left" w:pos="2160"/>
          <w:tab w:val="left" w:pos="2163"/>
        </w:tabs>
        <w:jc w:val="both"/>
        <w:rPr>
          <w:rFonts w:eastAsia="Lucida Sans Unicode"/>
        </w:rPr>
      </w:pPr>
      <w:r>
        <w:rPr>
          <w:rFonts w:eastAsia="Lucida Sans Unicode"/>
        </w:rPr>
        <w:t>STWiOR.</w:t>
      </w:r>
    </w:p>
    <w:p w:rsidR="004E78EF" w:rsidRDefault="004E78EF">
      <w:pPr>
        <w:pStyle w:val="Standard"/>
        <w:tabs>
          <w:tab w:val="left" w:pos="720"/>
          <w:tab w:val="left" w:pos="1080"/>
        </w:tabs>
        <w:jc w:val="both"/>
        <w:rPr>
          <w:rFonts w:eastAsia="Lucida Sans Unicode"/>
        </w:rPr>
      </w:pPr>
    </w:p>
    <w:p w:rsidR="004E78EF" w:rsidRDefault="00395028">
      <w:pPr>
        <w:pStyle w:val="Standard"/>
        <w:tabs>
          <w:tab w:val="left" w:pos="720"/>
          <w:tab w:val="left" w:pos="1080"/>
          <w:tab w:val="left" w:pos="6855"/>
        </w:tabs>
        <w:jc w:val="both"/>
      </w:pPr>
      <w:r>
        <w:t>WYKONAWCA</w:t>
      </w:r>
      <w:r>
        <w:tab/>
        <w:t>ZAMAWIAJĄCY</w:t>
      </w:r>
    </w:p>
    <w:p w:rsidR="004E78EF" w:rsidRDefault="004E78EF">
      <w:pPr>
        <w:pStyle w:val="Standard"/>
        <w:tabs>
          <w:tab w:val="left" w:pos="720"/>
          <w:tab w:val="left" w:pos="1080"/>
          <w:tab w:val="left" w:pos="6855"/>
        </w:tabs>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4E78EF">
      <w:pPr>
        <w:pStyle w:val="Standard"/>
        <w:jc w:val="both"/>
      </w:pPr>
    </w:p>
    <w:p w:rsidR="004E78EF" w:rsidRDefault="00395028">
      <w:pPr>
        <w:pStyle w:val="Standard"/>
        <w:jc w:val="right"/>
      </w:pPr>
      <w:r>
        <w:t>Załącznik nr 6 do SIWZ</w:t>
      </w:r>
    </w:p>
    <w:p w:rsidR="004E78EF" w:rsidRDefault="004E78EF">
      <w:pPr>
        <w:pStyle w:val="Standard"/>
        <w:jc w:val="right"/>
      </w:pPr>
    </w:p>
    <w:p w:rsidR="004E78EF" w:rsidRDefault="004E78EF">
      <w:pPr>
        <w:pStyle w:val="Standard"/>
        <w:jc w:val="right"/>
      </w:pPr>
    </w:p>
    <w:p w:rsidR="004E78EF" w:rsidRDefault="00395028">
      <w:pPr>
        <w:pStyle w:val="Standard"/>
        <w:jc w:val="center"/>
      </w:pPr>
      <w:r>
        <w:rPr>
          <w:rFonts w:eastAsia="Times New Roman" w:cs="Times New Roman"/>
          <w:b/>
          <w:bCs/>
        </w:rPr>
        <w:t xml:space="preserve"> </w:t>
      </w:r>
      <w:r>
        <w:rPr>
          <w:b/>
          <w:bCs/>
        </w:rPr>
        <w:t xml:space="preserve">WYKAZ </w:t>
      </w:r>
      <w:r>
        <w:rPr>
          <w:b/>
          <w:bCs/>
        </w:rPr>
        <w:t>ZREALIZOWANYCH ZADAŃ</w:t>
      </w:r>
    </w:p>
    <w:p w:rsidR="004E78EF" w:rsidRDefault="00395028">
      <w:pPr>
        <w:pStyle w:val="Standard"/>
        <w:jc w:val="center"/>
      </w:pPr>
      <w:r>
        <w:t>tj. wykonanych w ciągu ostatnich 5 lat robót budowlanych, a jeżeli</w:t>
      </w:r>
    </w:p>
    <w:p w:rsidR="004E78EF" w:rsidRDefault="00395028">
      <w:pPr>
        <w:pStyle w:val="Standard"/>
        <w:jc w:val="center"/>
      </w:pPr>
      <w:r>
        <w:t>okres prowadzenia działalności jest krótszy – w tym okresie, o podobnym</w:t>
      </w:r>
    </w:p>
    <w:p w:rsidR="004E78EF" w:rsidRDefault="00395028">
      <w:pPr>
        <w:pStyle w:val="Standard"/>
        <w:jc w:val="center"/>
      </w:pPr>
      <w:r>
        <w:t>zakresie i charakterze jak przedmiot zamówienia</w:t>
      </w:r>
    </w:p>
    <w:p w:rsidR="004E78EF" w:rsidRDefault="004E78EF">
      <w:pPr>
        <w:pStyle w:val="Standard"/>
        <w:jc w:val="center"/>
      </w:pPr>
    </w:p>
    <w:p w:rsidR="004E78EF" w:rsidRDefault="004E78EF">
      <w:pPr>
        <w:pStyle w:val="Standard"/>
        <w:jc w:val="center"/>
      </w:pPr>
    </w:p>
    <w:p w:rsidR="004E78EF" w:rsidRDefault="00395028">
      <w:pPr>
        <w:pStyle w:val="Standard"/>
        <w:jc w:val="center"/>
      </w:pPr>
      <w:r>
        <w:t>Nazwa wykonawcy:..............................</w:t>
      </w:r>
      <w:r>
        <w:t>.................................................................................................</w:t>
      </w:r>
    </w:p>
    <w:p w:rsidR="004E78EF" w:rsidRDefault="004E78EF">
      <w:pPr>
        <w:pStyle w:val="Standard"/>
        <w:jc w:val="center"/>
      </w:pPr>
    </w:p>
    <w:p w:rsidR="004E78EF" w:rsidRDefault="00395028">
      <w:pPr>
        <w:pStyle w:val="Standard"/>
        <w:jc w:val="center"/>
      </w:pPr>
      <w:r>
        <w:t>Adres wykonawcy.................................................................................................................................</w:t>
      </w:r>
    </w:p>
    <w:p w:rsidR="004E78EF" w:rsidRDefault="004E78EF">
      <w:pPr>
        <w:pStyle w:val="Standard"/>
        <w:jc w:val="center"/>
      </w:pPr>
    </w:p>
    <w:p w:rsidR="004E78EF" w:rsidRDefault="00395028">
      <w:pPr>
        <w:pStyle w:val="Standard"/>
        <w:jc w:val="center"/>
      </w:pPr>
      <w:r>
        <w:rPr>
          <w:rFonts w:eastAsia="Times New Roman" w:cs="Times New Roman"/>
        </w:rPr>
        <w:t xml:space="preserve"> </w:t>
      </w:r>
      <w:r>
        <w:t>Telefon/ f</w:t>
      </w:r>
      <w:r>
        <w:t>ax............................................................................................................................................</w:t>
      </w:r>
    </w:p>
    <w:p w:rsidR="004E78EF" w:rsidRDefault="004E78EF">
      <w:pPr>
        <w:pStyle w:val="Standard"/>
        <w:jc w:val="center"/>
      </w:pPr>
    </w:p>
    <w:tbl>
      <w:tblPr>
        <w:tblW w:w="9743" w:type="dxa"/>
        <w:tblLayout w:type="fixed"/>
        <w:tblCellMar>
          <w:left w:w="10" w:type="dxa"/>
          <w:right w:w="10" w:type="dxa"/>
        </w:tblCellMar>
        <w:tblLook w:val="0000" w:firstRow="0" w:lastRow="0" w:firstColumn="0" w:lastColumn="0" w:noHBand="0" w:noVBand="0"/>
      </w:tblPr>
      <w:tblGrid>
        <w:gridCol w:w="344"/>
        <w:gridCol w:w="2867"/>
        <w:gridCol w:w="1606"/>
        <w:gridCol w:w="1722"/>
        <w:gridCol w:w="1395"/>
        <w:gridCol w:w="1809"/>
      </w:tblGrid>
      <w:tr w:rsidR="004E78EF">
        <w:tblPrEx>
          <w:tblCellMar>
            <w:top w:w="0" w:type="dxa"/>
            <w:bottom w:w="0" w:type="dxa"/>
          </w:tblCellMar>
        </w:tblPrEx>
        <w:trPr>
          <w:trHeight w:val="750"/>
        </w:trPr>
        <w:tc>
          <w:tcPr>
            <w:tcW w:w="344"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both"/>
              <w:rPr>
                <w:sz w:val="20"/>
                <w:szCs w:val="20"/>
              </w:rPr>
            </w:pPr>
            <w:r>
              <w:rPr>
                <w:sz w:val="20"/>
                <w:szCs w:val="20"/>
              </w:rPr>
              <w:t>Lp</w:t>
            </w:r>
          </w:p>
        </w:tc>
        <w:tc>
          <w:tcPr>
            <w:tcW w:w="2867"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both"/>
              <w:rPr>
                <w:sz w:val="20"/>
                <w:szCs w:val="20"/>
              </w:rPr>
            </w:pPr>
            <w:r>
              <w:rPr>
                <w:sz w:val="20"/>
                <w:szCs w:val="20"/>
              </w:rPr>
              <w:t>Nazwa i adres budynku, w którym</w:t>
            </w:r>
          </w:p>
          <w:p w:rsidR="004E78EF" w:rsidRDefault="00395028">
            <w:pPr>
              <w:pStyle w:val="TableContents"/>
              <w:jc w:val="both"/>
            </w:pPr>
            <w:r>
              <w:rPr>
                <w:rFonts w:eastAsia="Times New Roman" w:cs="Times New Roman"/>
                <w:sz w:val="20"/>
                <w:szCs w:val="20"/>
              </w:rPr>
              <w:t xml:space="preserve">      </w:t>
            </w:r>
            <w:r>
              <w:rPr>
                <w:sz w:val="20"/>
                <w:szCs w:val="20"/>
              </w:rPr>
              <w:t>roboty były wykonane</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both"/>
              <w:rPr>
                <w:sz w:val="20"/>
                <w:szCs w:val="20"/>
              </w:rPr>
            </w:pPr>
            <w:r>
              <w:rPr>
                <w:sz w:val="20"/>
                <w:szCs w:val="20"/>
              </w:rPr>
              <w:t>Opis wykonanych</w:t>
            </w:r>
          </w:p>
          <w:p w:rsidR="004E78EF" w:rsidRDefault="00395028">
            <w:pPr>
              <w:pStyle w:val="TableContents"/>
              <w:jc w:val="both"/>
            </w:pPr>
            <w:r>
              <w:rPr>
                <w:rFonts w:eastAsia="Times New Roman" w:cs="Times New Roman"/>
                <w:sz w:val="20"/>
                <w:szCs w:val="20"/>
              </w:rPr>
              <w:t xml:space="preserve"> </w:t>
            </w:r>
            <w:r>
              <w:rPr>
                <w:sz w:val="20"/>
                <w:szCs w:val="20"/>
              </w:rPr>
              <w:t>robót wraz z ich</w:t>
            </w:r>
          </w:p>
          <w:p w:rsidR="004E78EF" w:rsidRDefault="00395028">
            <w:pPr>
              <w:pStyle w:val="TableContents"/>
              <w:jc w:val="both"/>
            </w:pPr>
            <w:r>
              <w:rPr>
                <w:rFonts w:eastAsia="Times New Roman" w:cs="Times New Roman"/>
                <w:sz w:val="20"/>
                <w:szCs w:val="20"/>
              </w:rPr>
              <w:t xml:space="preserve">      </w:t>
            </w:r>
            <w:r>
              <w:rPr>
                <w:sz w:val="20"/>
                <w:szCs w:val="20"/>
              </w:rPr>
              <w:t>zakresem</w:t>
            </w:r>
          </w:p>
        </w:tc>
        <w:tc>
          <w:tcPr>
            <w:tcW w:w="1722"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both"/>
              <w:rPr>
                <w:sz w:val="20"/>
                <w:szCs w:val="20"/>
              </w:rPr>
            </w:pPr>
            <w:r>
              <w:rPr>
                <w:sz w:val="20"/>
                <w:szCs w:val="20"/>
              </w:rPr>
              <w:t>Termin rozpoczęcia</w:t>
            </w:r>
          </w:p>
          <w:p w:rsidR="004E78EF" w:rsidRDefault="00395028">
            <w:pPr>
              <w:pStyle w:val="TableContents"/>
              <w:jc w:val="both"/>
            </w:pPr>
            <w:r>
              <w:rPr>
                <w:rFonts w:eastAsia="Times New Roman" w:cs="Times New Roman"/>
                <w:sz w:val="20"/>
                <w:szCs w:val="20"/>
              </w:rPr>
              <w:t xml:space="preserve"> </w:t>
            </w:r>
            <w:r>
              <w:rPr>
                <w:sz w:val="20"/>
                <w:szCs w:val="20"/>
              </w:rPr>
              <w:t>i  zakończenia</w:t>
            </w:r>
          </w:p>
          <w:p w:rsidR="004E78EF" w:rsidRDefault="00395028">
            <w:pPr>
              <w:pStyle w:val="TableContents"/>
              <w:jc w:val="both"/>
            </w:pPr>
            <w:r>
              <w:rPr>
                <w:rFonts w:eastAsia="Times New Roman" w:cs="Times New Roman"/>
                <w:sz w:val="20"/>
                <w:szCs w:val="20"/>
              </w:rPr>
              <w:t xml:space="preserve">  </w:t>
            </w:r>
            <w:r>
              <w:rPr>
                <w:sz w:val="20"/>
                <w:szCs w:val="20"/>
              </w:rPr>
              <w:t>realizacji robót</w:t>
            </w:r>
          </w:p>
          <w:p w:rsidR="004E78EF" w:rsidRDefault="00395028">
            <w:pPr>
              <w:pStyle w:val="TableContents"/>
              <w:jc w:val="both"/>
              <w:rPr>
                <w:rFonts w:eastAsia="Times New Roman" w:cs="Times New Roman"/>
                <w:sz w:val="20"/>
                <w:szCs w:val="20"/>
              </w:rPr>
            </w:pPr>
            <w:r>
              <w:rPr>
                <w:rFonts w:eastAsia="Times New Roman" w:cs="Times New Roman"/>
                <w:sz w:val="20"/>
                <w:szCs w:val="20"/>
              </w:rPr>
              <w:t xml:space="preserve">                                 </w:t>
            </w:r>
          </w:p>
        </w:tc>
        <w:tc>
          <w:tcPr>
            <w:tcW w:w="1395"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both"/>
            </w:pPr>
            <w:r>
              <w:rPr>
                <w:rFonts w:eastAsia="Times New Roman" w:cs="Times New Roman"/>
                <w:sz w:val="20"/>
                <w:szCs w:val="20"/>
              </w:rPr>
              <w:t xml:space="preserve">      </w:t>
            </w:r>
            <w:r>
              <w:rPr>
                <w:sz w:val="20"/>
                <w:szCs w:val="20"/>
              </w:rPr>
              <w:t>Wartość</w:t>
            </w:r>
          </w:p>
          <w:p w:rsidR="004E78EF" w:rsidRDefault="00395028">
            <w:pPr>
              <w:pStyle w:val="TableContents"/>
              <w:jc w:val="both"/>
              <w:rPr>
                <w:sz w:val="20"/>
                <w:szCs w:val="20"/>
              </w:rPr>
            </w:pPr>
            <w:r>
              <w:rPr>
                <w:sz w:val="20"/>
                <w:szCs w:val="20"/>
              </w:rPr>
              <w:t>zrealizowanych</w:t>
            </w:r>
          </w:p>
          <w:p w:rsidR="004E78EF" w:rsidRDefault="00395028">
            <w:pPr>
              <w:pStyle w:val="TableContents"/>
              <w:jc w:val="both"/>
            </w:pPr>
            <w:r>
              <w:rPr>
                <w:rFonts w:eastAsia="Times New Roman" w:cs="Times New Roman"/>
                <w:sz w:val="20"/>
                <w:szCs w:val="20"/>
              </w:rPr>
              <w:t xml:space="preserve">       </w:t>
            </w:r>
            <w:r>
              <w:rPr>
                <w:sz w:val="20"/>
                <w:szCs w:val="20"/>
              </w:rPr>
              <w:t>robót</w:t>
            </w:r>
          </w:p>
        </w:tc>
        <w:tc>
          <w:tcPr>
            <w:tcW w:w="18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jc w:val="both"/>
            </w:pPr>
            <w:r>
              <w:rPr>
                <w:rFonts w:eastAsia="Times New Roman" w:cs="Times New Roman"/>
                <w:sz w:val="20"/>
                <w:szCs w:val="20"/>
              </w:rPr>
              <w:t xml:space="preserve">   </w:t>
            </w:r>
            <w:r>
              <w:rPr>
                <w:sz w:val="20"/>
                <w:szCs w:val="20"/>
              </w:rPr>
              <w:t>Zamawiający</w:t>
            </w:r>
          </w:p>
          <w:p w:rsidR="004E78EF" w:rsidRDefault="00395028">
            <w:pPr>
              <w:pStyle w:val="TableContents"/>
              <w:jc w:val="both"/>
              <w:rPr>
                <w:sz w:val="20"/>
                <w:szCs w:val="20"/>
              </w:rPr>
            </w:pPr>
            <w:r>
              <w:rPr>
                <w:sz w:val="20"/>
                <w:szCs w:val="20"/>
              </w:rPr>
              <w:t>(nazwa, adres,</w:t>
            </w:r>
          </w:p>
          <w:p w:rsidR="004E78EF" w:rsidRDefault="00395028">
            <w:pPr>
              <w:pStyle w:val="TableContents"/>
              <w:jc w:val="both"/>
            </w:pPr>
            <w:r>
              <w:rPr>
                <w:rFonts w:eastAsia="Times New Roman" w:cs="Times New Roman"/>
                <w:sz w:val="20"/>
                <w:szCs w:val="20"/>
              </w:rPr>
              <w:t xml:space="preserve">     </w:t>
            </w:r>
            <w:r>
              <w:rPr>
                <w:sz w:val="20"/>
                <w:szCs w:val="20"/>
              </w:rPr>
              <w:t>telefon)</w:t>
            </w:r>
          </w:p>
        </w:tc>
      </w:tr>
      <w:tr w:rsidR="004E78EF">
        <w:tblPrEx>
          <w:tblCellMar>
            <w:top w:w="0" w:type="dxa"/>
            <w:bottom w:w="0" w:type="dxa"/>
          </w:tblCellMar>
        </w:tblPrEx>
        <w:trPr>
          <w:trHeight w:val="6720"/>
        </w:trPr>
        <w:tc>
          <w:tcPr>
            <w:tcW w:w="344"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both"/>
              <w:rPr>
                <w:sz w:val="20"/>
                <w:szCs w:val="20"/>
              </w:rPr>
            </w:pPr>
          </w:p>
        </w:tc>
        <w:tc>
          <w:tcPr>
            <w:tcW w:w="2867"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both"/>
            </w:pPr>
          </w:p>
        </w:tc>
        <w:tc>
          <w:tcPr>
            <w:tcW w:w="1606"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both"/>
            </w:pPr>
          </w:p>
        </w:tc>
        <w:tc>
          <w:tcPr>
            <w:tcW w:w="1722"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both"/>
            </w:pPr>
          </w:p>
        </w:tc>
        <w:tc>
          <w:tcPr>
            <w:tcW w:w="1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jc w:val="both"/>
            </w:pPr>
          </w:p>
        </w:tc>
      </w:tr>
    </w:tbl>
    <w:p w:rsidR="004E78EF" w:rsidRDefault="00395028">
      <w:pPr>
        <w:pStyle w:val="Standard"/>
        <w:jc w:val="both"/>
        <w:rPr>
          <w:rFonts w:eastAsia="Times New Roman" w:cs="Times New Roman"/>
          <w:sz w:val="20"/>
          <w:szCs w:val="20"/>
        </w:rPr>
      </w:pPr>
      <w:r>
        <w:rPr>
          <w:rFonts w:eastAsia="Times New Roman" w:cs="Times New Roman"/>
          <w:sz w:val="20"/>
          <w:szCs w:val="20"/>
        </w:rPr>
        <w:t xml:space="preserve"> </w:t>
      </w:r>
    </w:p>
    <w:p w:rsidR="004E78EF" w:rsidRDefault="004E78EF">
      <w:pPr>
        <w:pStyle w:val="Standard"/>
        <w:jc w:val="both"/>
        <w:rPr>
          <w:sz w:val="20"/>
          <w:szCs w:val="20"/>
        </w:rPr>
      </w:pPr>
    </w:p>
    <w:p w:rsidR="004E78EF" w:rsidRDefault="004E78EF">
      <w:pPr>
        <w:pStyle w:val="Standard"/>
        <w:jc w:val="both"/>
        <w:rPr>
          <w:sz w:val="20"/>
          <w:szCs w:val="20"/>
        </w:rPr>
      </w:pPr>
    </w:p>
    <w:p w:rsidR="004E78EF" w:rsidRDefault="004E78EF">
      <w:pPr>
        <w:pStyle w:val="Standard"/>
        <w:jc w:val="both"/>
        <w:rPr>
          <w:sz w:val="20"/>
          <w:szCs w:val="20"/>
        </w:rPr>
      </w:pPr>
    </w:p>
    <w:p w:rsidR="004E78EF" w:rsidRDefault="004E78EF">
      <w:pPr>
        <w:pStyle w:val="Standard"/>
        <w:jc w:val="both"/>
        <w:rPr>
          <w:sz w:val="20"/>
          <w:szCs w:val="20"/>
        </w:rPr>
      </w:pPr>
    </w:p>
    <w:p w:rsidR="004E78EF" w:rsidRDefault="00395028">
      <w:pPr>
        <w:pStyle w:val="Standard"/>
        <w:jc w:val="right"/>
        <w:rPr>
          <w:sz w:val="20"/>
          <w:szCs w:val="20"/>
        </w:rPr>
      </w:pPr>
      <w:r>
        <w:rPr>
          <w:sz w:val="20"/>
          <w:szCs w:val="20"/>
        </w:rPr>
        <w:t xml:space="preserve">............................ </w:t>
      </w:r>
      <w:r>
        <w:rPr>
          <w:sz w:val="20"/>
          <w:szCs w:val="20"/>
        </w:rPr>
        <w:t xml:space="preserve">                                                                                          .........................................................................</w:t>
      </w:r>
    </w:p>
    <w:p w:rsidR="004E78EF" w:rsidRDefault="00395028">
      <w:pPr>
        <w:pStyle w:val="Standard"/>
        <w:tabs>
          <w:tab w:val="left" w:pos="1440"/>
        </w:tabs>
        <w:jc w:val="right"/>
        <w:rPr>
          <w:rFonts w:eastAsia="TimesNewRoman, Bold" w:cs="Times New Roman"/>
          <w:bCs/>
          <w:color w:val="000000"/>
          <w:sz w:val="20"/>
          <w:szCs w:val="20"/>
        </w:rPr>
      </w:pPr>
      <w:r>
        <w:rPr>
          <w:rFonts w:eastAsia="TimesNewRoman, Bold" w:cs="Times New Roman"/>
          <w:bCs/>
          <w:color w:val="000000"/>
          <w:sz w:val="20"/>
          <w:szCs w:val="20"/>
        </w:rPr>
        <w:t xml:space="preserve">data                                                                                        </w:t>
      </w:r>
      <w:r>
        <w:rPr>
          <w:rFonts w:eastAsia="TimesNewRoman, Bold" w:cs="Times New Roman"/>
          <w:bCs/>
          <w:color w:val="000000"/>
          <w:sz w:val="20"/>
          <w:szCs w:val="20"/>
        </w:rPr>
        <w:t xml:space="preserve">                   Podpis wykonawcy lub osób uprawnionych</w:t>
      </w:r>
    </w:p>
    <w:p w:rsidR="004E78EF" w:rsidRDefault="004E78EF">
      <w:pPr>
        <w:pStyle w:val="Standard"/>
        <w:tabs>
          <w:tab w:val="left" w:pos="1440"/>
        </w:tabs>
        <w:jc w:val="right"/>
        <w:rPr>
          <w:rFonts w:eastAsia="TimesNewRoman, Bold" w:cs="Times New Roman"/>
          <w:bCs/>
          <w:color w:val="000000"/>
          <w:sz w:val="20"/>
          <w:szCs w:val="20"/>
        </w:rPr>
      </w:pPr>
    </w:p>
    <w:p w:rsidR="004E78EF" w:rsidRDefault="004E78EF">
      <w:pPr>
        <w:pStyle w:val="Standard"/>
        <w:tabs>
          <w:tab w:val="left" w:pos="1440"/>
        </w:tabs>
        <w:jc w:val="right"/>
        <w:rPr>
          <w:rFonts w:eastAsia="TimesNewRoman, Bold" w:cs="Times New Roman"/>
          <w:bCs/>
          <w:color w:val="000000"/>
          <w:sz w:val="20"/>
          <w:szCs w:val="20"/>
        </w:rPr>
      </w:pPr>
    </w:p>
    <w:p w:rsidR="004E78EF" w:rsidRDefault="00395028">
      <w:pPr>
        <w:pStyle w:val="Standard"/>
        <w:tabs>
          <w:tab w:val="left" w:pos="1440"/>
        </w:tabs>
        <w:jc w:val="right"/>
        <w:rPr>
          <w:rFonts w:eastAsia="TimesNewRoman, Bold" w:cs="Times New Roman"/>
          <w:bCs/>
          <w:color w:val="000000"/>
        </w:rPr>
      </w:pPr>
      <w:r>
        <w:rPr>
          <w:rFonts w:eastAsia="TimesNewRoman, Bold" w:cs="Times New Roman"/>
          <w:bCs/>
          <w:color w:val="000000"/>
        </w:rPr>
        <w:t>Załącznik nr 7 do SIWZ</w:t>
      </w:r>
    </w:p>
    <w:p w:rsidR="004E78EF" w:rsidRDefault="00395028">
      <w:pPr>
        <w:pStyle w:val="Standard"/>
        <w:jc w:val="center"/>
        <w:rPr>
          <w:b/>
          <w:bCs/>
          <w:sz w:val="30"/>
          <w:szCs w:val="30"/>
        </w:rPr>
      </w:pPr>
      <w:r>
        <w:rPr>
          <w:b/>
          <w:bCs/>
          <w:sz w:val="30"/>
          <w:szCs w:val="30"/>
        </w:rPr>
        <w:t>WYKAZ OSÓB</w:t>
      </w:r>
    </w:p>
    <w:p w:rsidR="004E78EF" w:rsidRDefault="00395028">
      <w:pPr>
        <w:pStyle w:val="Standard"/>
        <w:jc w:val="center"/>
        <w:rPr>
          <w:b/>
          <w:bCs/>
          <w:sz w:val="30"/>
          <w:szCs w:val="30"/>
        </w:rPr>
      </w:pPr>
      <w:r>
        <w:rPr>
          <w:b/>
          <w:bCs/>
          <w:sz w:val="30"/>
          <w:szCs w:val="30"/>
        </w:rPr>
        <w:t>które będą uczestniczyć w wykonywaniu zamówienia ,</w:t>
      </w:r>
    </w:p>
    <w:p w:rsidR="004E78EF" w:rsidRDefault="00395028">
      <w:pPr>
        <w:pStyle w:val="Standard"/>
        <w:jc w:val="center"/>
        <w:rPr>
          <w:b/>
          <w:bCs/>
          <w:sz w:val="30"/>
          <w:szCs w:val="30"/>
        </w:rPr>
      </w:pPr>
      <w:r>
        <w:rPr>
          <w:b/>
          <w:bCs/>
          <w:sz w:val="30"/>
          <w:szCs w:val="30"/>
        </w:rPr>
        <w:t>w szczególności odpowiedzialnych za kierowanie robotami budowlanymi,</w:t>
      </w:r>
    </w:p>
    <w:p w:rsidR="004E78EF" w:rsidRDefault="00395028">
      <w:pPr>
        <w:pStyle w:val="Standard"/>
        <w:jc w:val="center"/>
        <w:rPr>
          <w:b/>
          <w:bCs/>
          <w:sz w:val="30"/>
          <w:szCs w:val="30"/>
        </w:rPr>
      </w:pPr>
      <w:r>
        <w:rPr>
          <w:b/>
          <w:bCs/>
          <w:sz w:val="30"/>
          <w:szCs w:val="30"/>
        </w:rPr>
        <w:t xml:space="preserve">wraz z informacjami na temat ich </w:t>
      </w:r>
      <w:r>
        <w:rPr>
          <w:b/>
          <w:bCs/>
          <w:sz w:val="30"/>
          <w:szCs w:val="30"/>
        </w:rPr>
        <w:t>kwalifikacji zawodowych,</w:t>
      </w:r>
    </w:p>
    <w:p w:rsidR="004E78EF" w:rsidRDefault="00395028">
      <w:pPr>
        <w:pStyle w:val="Standard"/>
        <w:jc w:val="center"/>
        <w:rPr>
          <w:b/>
          <w:bCs/>
          <w:sz w:val="30"/>
          <w:szCs w:val="30"/>
        </w:rPr>
      </w:pPr>
      <w:r>
        <w:rPr>
          <w:b/>
          <w:bCs/>
          <w:sz w:val="30"/>
          <w:szCs w:val="30"/>
        </w:rPr>
        <w:t>doświadczenia i wykształcenia niezbędnych dla wykonania zamówienia,</w:t>
      </w:r>
    </w:p>
    <w:p w:rsidR="004E78EF" w:rsidRDefault="00395028">
      <w:pPr>
        <w:pStyle w:val="Standard"/>
        <w:jc w:val="center"/>
        <w:rPr>
          <w:b/>
          <w:bCs/>
          <w:sz w:val="30"/>
          <w:szCs w:val="30"/>
        </w:rPr>
      </w:pPr>
      <w:r>
        <w:rPr>
          <w:b/>
          <w:bCs/>
          <w:sz w:val="30"/>
          <w:szCs w:val="30"/>
        </w:rPr>
        <w:t>a także zakresu wykonywanych przez nie czynności, oraz informacje</w:t>
      </w:r>
    </w:p>
    <w:p w:rsidR="004E78EF" w:rsidRDefault="00395028">
      <w:pPr>
        <w:pStyle w:val="Standard"/>
        <w:jc w:val="center"/>
        <w:rPr>
          <w:b/>
          <w:bCs/>
          <w:sz w:val="30"/>
          <w:szCs w:val="30"/>
        </w:rPr>
      </w:pPr>
      <w:r>
        <w:rPr>
          <w:b/>
          <w:bCs/>
          <w:sz w:val="30"/>
          <w:szCs w:val="30"/>
        </w:rPr>
        <w:t>o podstawie do dysponowania tymi osobami.</w:t>
      </w:r>
    </w:p>
    <w:p w:rsidR="004E78EF" w:rsidRDefault="004E78EF">
      <w:pPr>
        <w:pStyle w:val="Standard"/>
        <w:jc w:val="center"/>
        <w:rPr>
          <w:sz w:val="20"/>
          <w:szCs w:val="20"/>
        </w:rPr>
      </w:pPr>
    </w:p>
    <w:tbl>
      <w:tblPr>
        <w:tblW w:w="9743" w:type="dxa"/>
        <w:tblLayout w:type="fixed"/>
        <w:tblCellMar>
          <w:left w:w="10" w:type="dxa"/>
          <w:right w:w="10" w:type="dxa"/>
        </w:tblCellMar>
        <w:tblLook w:val="0000" w:firstRow="0" w:lastRow="0" w:firstColumn="0" w:lastColumn="0" w:noHBand="0" w:noVBand="0"/>
      </w:tblPr>
      <w:tblGrid>
        <w:gridCol w:w="479"/>
        <w:gridCol w:w="2273"/>
        <w:gridCol w:w="1377"/>
        <w:gridCol w:w="1376"/>
        <w:gridCol w:w="1350"/>
        <w:gridCol w:w="1379"/>
        <w:gridCol w:w="1509"/>
      </w:tblGrid>
      <w:tr w:rsidR="004E78EF">
        <w:tblPrEx>
          <w:tblCellMar>
            <w:top w:w="0" w:type="dxa"/>
            <w:bottom w:w="0" w:type="dxa"/>
          </w:tblCellMar>
        </w:tblPrEx>
        <w:trPr>
          <w:trHeight w:val="750"/>
        </w:trPr>
        <w:tc>
          <w:tcPr>
            <w:tcW w:w="479"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L.p</w:t>
            </w:r>
          </w:p>
        </w:tc>
        <w:tc>
          <w:tcPr>
            <w:tcW w:w="2273"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Imię i nazwisko</w:t>
            </w: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Kwalifikacje</w:t>
            </w:r>
          </w:p>
          <w:p w:rsidR="004E78EF" w:rsidRDefault="00395028">
            <w:pPr>
              <w:pStyle w:val="TableContents"/>
              <w:jc w:val="center"/>
              <w:rPr>
                <w:sz w:val="20"/>
                <w:szCs w:val="20"/>
              </w:rPr>
            </w:pPr>
            <w:r>
              <w:rPr>
                <w:sz w:val="20"/>
                <w:szCs w:val="20"/>
              </w:rPr>
              <w:t>zawodowe</w:t>
            </w:r>
          </w:p>
        </w:tc>
        <w:tc>
          <w:tcPr>
            <w:tcW w:w="1376"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Doświadczen</w:t>
            </w:r>
            <w:r>
              <w:rPr>
                <w:sz w:val="20"/>
                <w:szCs w:val="20"/>
              </w:rPr>
              <w:t>ie</w:t>
            </w:r>
          </w:p>
        </w:tc>
        <w:tc>
          <w:tcPr>
            <w:tcW w:w="1350"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Wykształcenie</w:t>
            </w:r>
          </w:p>
        </w:tc>
        <w:tc>
          <w:tcPr>
            <w:tcW w:w="1379" w:type="dxa"/>
            <w:tcBorders>
              <w:top w:val="single" w:sz="2" w:space="0" w:color="000000"/>
              <w:left w:val="single" w:sz="2" w:space="0" w:color="000000"/>
              <w:bottom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Zakres wykonywanych czynności w zamówieniu</w:t>
            </w:r>
          </w:p>
        </w:tc>
        <w:tc>
          <w:tcPr>
            <w:tcW w:w="15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78EF" w:rsidRDefault="00395028">
            <w:pPr>
              <w:pStyle w:val="TableContents"/>
              <w:snapToGrid w:val="0"/>
              <w:jc w:val="center"/>
              <w:rPr>
                <w:sz w:val="20"/>
                <w:szCs w:val="20"/>
              </w:rPr>
            </w:pPr>
            <w:r>
              <w:rPr>
                <w:sz w:val="20"/>
                <w:szCs w:val="20"/>
              </w:rPr>
              <w:t>Podstawa do dysponowania osobą</w:t>
            </w:r>
          </w:p>
        </w:tc>
      </w:tr>
      <w:tr w:rsidR="004E78EF">
        <w:tblPrEx>
          <w:tblCellMar>
            <w:top w:w="0" w:type="dxa"/>
            <w:bottom w:w="0" w:type="dxa"/>
          </w:tblCellMar>
        </w:tblPrEx>
        <w:trPr>
          <w:trHeight w:val="6765"/>
        </w:trPr>
        <w:tc>
          <w:tcPr>
            <w:tcW w:w="479"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center"/>
              <w:rPr>
                <w:sz w:val="30"/>
                <w:szCs w:val="30"/>
              </w:rPr>
            </w:pPr>
          </w:p>
        </w:tc>
        <w:tc>
          <w:tcPr>
            <w:tcW w:w="2273"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center"/>
              <w:rPr>
                <w:sz w:val="20"/>
                <w:szCs w:val="20"/>
              </w:rPr>
            </w:pPr>
          </w:p>
        </w:tc>
        <w:tc>
          <w:tcPr>
            <w:tcW w:w="1377"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center"/>
              <w:rPr>
                <w:sz w:val="20"/>
                <w:szCs w:val="20"/>
              </w:rPr>
            </w:pPr>
          </w:p>
        </w:tc>
        <w:tc>
          <w:tcPr>
            <w:tcW w:w="1376"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center"/>
              <w:rPr>
                <w:sz w:val="20"/>
                <w:szCs w:val="20"/>
              </w:rPr>
            </w:pPr>
          </w:p>
        </w:tc>
        <w:tc>
          <w:tcPr>
            <w:tcW w:w="1350"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center"/>
              <w:rPr>
                <w:sz w:val="20"/>
                <w:szCs w:val="20"/>
              </w:rPr>
            </w:pPr>
          </w:p>
        </w:tc>
        <w:tc>
          <w:tcPr>
            <w:tcW w:w="1379" w:type="dxa"/>
            <w:tcBorders>
              <w:left w:val="single" w:sz="2" w:space="0" w:color="000000"/>
              <w:bottom w:val="single" w:sz="2" w:space="0" w:color="000000"/>
            </w:tcBorders>
            <w:tcMar>
              <w:top w:w="55" w:type="dxa"/>
              <w:left w:w="55" w:type="dxa"/>
              <w:bottom w:w="55" w:type="dxa"/>
              <w:right w:w="55" w:type="dxa"/>
            </w:tcMar>
          </w:tcPr>
          <w:p w:rsidR="004E78EF" w:rsidRDefault="004E78EF">
            <w:pPr>
              <w:pStyle w:val="TableContents"/>
              <w:snapToGrid w:val="0"/>
              <w:jc w:val="center"/>
              <w:rPr>
                <w:sz w:val="20"/>
                <w:szCs w:val="20"/>
              </w:rPr>
            </w:pPr>
          </w:p>
        </w:tc>
        <w:tc>
          <w:tcPr>
            <w:tcW w:w="15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E78EF" w:rsidRDefault="004E78EF">
            <w:pPr>
              <w:pStyle w:val="TableContents"/>
              <w:snapToGrid w:val="0"/>
              <w:jc w:val="center"/>
              <w:rPr>
                <w:sz w:val="20"/>
                <w:szCs w:val="20"/>
              </w:rPr>
            </w:pPr>
          </w:p>
        </w:tc>
      </w:tr>
    </w:tbl>
    <w:p w:rsidR="004E78EF" w:rsidRDefault="004E78EF">
      <w:pPr>
        <w:pStyle w:val="Standard"/>
        <w:jc w:val="center"/>
      </w:pPr>
    </w:p>
    <w:p w:rsidR="004E78EF" w:rsidRDefault="004E78EF">
      <w:pPr>
        <w:pStyle w:val="Standard"/>
        <w:jc w:val="center"/>
        <w:rPr>
          <w:b/>
          <w:bCs/>
          <w:sz w:val="30"/>
          <w:szCs w:val="30"/>
        </w:rPr>
      </w:pPr>
    </w:p>
    <w:p w:rsidR="004E78EF" w:rsidRDefault="004E78EF">
      <w:pPr>
        <w:pStyle w:val="Standard"/>
        <w:jc w:val="center"/>
        <w:rPr>
          <w:b/>
          <w:bCs/>
          <w:sz w:val="30"/>
          <w:szCs w:val="30"/>
        </w:rPr>
      </w:pPr>
    </w:p>
    <w:p w:rsidR="004E78EF" w:rsidRDefault="00395028">
      <w:pPr>
        <w:pStyle w:val="Standard"/>
        <w:tabs>
          <w:tab w:val="left" w:pos="6330"/>
        </w:tabs>
        <w:rPr>
          <w:b/>
          <w:bCs/>
        </w:rPr>
      </w:pPr>
      <w:r>
        <w:rPr>
          <w:b/>
          <w:bCs/>
        </w:rPr>
        <w:t>........................................</w:t>
      </w:r>
      <w:r>
        <w:rPr>
          <w:b/>
          <w:bCs/>
        </w:rPr>
        <w:tab/>
        <w:t>...............................................</w:t>
      </w:r>
    </w:p>
    <w:p w:rsidR="004E78EF" w:rsidRDefault="00395028">
      <w:pPr>
        <w:pStyle w:val="Standard"/>
        <w:tabs>
          <w:tab w:val="left" w:pos="495"/>
          <w:tab w:val="left" w:pos="6330"/>
        </w:tabs>
      </w:pPr>
      <w:r>
        <w:rPr>
          <w:rFonts w:eastAsia="TimesNewRoman, Bold" w:cs="Times New Roman"/>
          <w:b/>
          <w:bCs/>
          <w:color w:val="000000"/>
        </w:rPr>
        <w:tab/>
      </w:r>
      <w:r>
        <w:rPr>
          <w:rFonts w:eastAsia="TimesNewRoman, Bold" w:cs="Times New Roman"/>
          <w:b/>
          <w:bCs/>
          <w:color w:val="000000"/>
        </w:rPr>
        <w:t xml:space="preserve">     </w:t>
      </w:r>
      <w:r>
        <w:rPr>
          <w:rFonts w:eastAsia="TimesNewRoman, Bold" w:cs="Times New Roman"/>
          <w:b/>
          <w:bCs/>
          <w:color w:val="000000"/>
          <w:sz w:val="20"/>
          <w:szCs w:val="20"/>
        </w:rPr>
        <w:t xml:space="preserve">  </w:t>
      </w:r>
      <w:r>
        <w:rPr>
          <w:rFonts w:eastAsia="TimesNewRoman, Bold" w:cs="Times New Roman"/>
          <w:color w:val="000000"/>
          <w:sz w:val="20"/>
          <w:szCs w:val="20"/>
        </w:rPr>
        <w:t>data</w:t>
      </w:r>
      <w:r>
        <w:rPr>
          <w:rFonts w:eastAsia="TimesNewRoman, Bold" w:cs="Times New Roman"/>
          <w:color w:val="000000"/>
          <w:sz w:val="20"/>
          <w:szCs w:val="20"/>
        </w:rPr>
        <w:tab/>
        <w:t>pieczątka i podpis osoby uprawnionej</w:t>
      </w: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395028">
      <w:pPr>
        <w:pStyle w:val="Standard"/>
        <w:tabs>
          <w:tab w:val="left" w:pos="1440"/>
        </w:tabs>
        <w:jc w:val="right"/>
        <w:rPr>
          <w:rFonts w:eastAsia="TimesNewRoman, Bold" w:cs="Times New Roman"/>
          <w:bCs/>
          <w:color w:val="000000"/>
        </w:rPr>
      </w:pPr>
      <w:r>
        <w:rPr>
          <w:rFonts w:eastAsia="TimesNewRoman, Bold" w:cs="Times New Roman"/>
          <w:bCs/>
          <w:color w:val="000000"/>
        </w:rPr>
        <w:t>Załącznik nr 8 do SIWZ</w:t>
      </w:r>
    </w:p>
    <w:p w:rsidR="004E78EF" w:rsidRDefault="004E78EF">
      <w:pPr>
        <w:pStyle w:val="Standard"/>
        <w:rPr>
          <w:rFonts w:eastAsia="TimesNewRoman, Bold" w:cs="Times New Roman"/>
          <w:bCs/>
          <w:color w:val="000000"/>
        </w:rPr>
      </w:pPr>
    </w:p>
    <w:p w:rsidR="004E78EF" w:rsidRDefault="004E78EF">
      <w:pPr>
        <w:pStyle w:val="Standard"/>
      </w:pPr>
    </w:p>
    <w:p w:rsidR="004E78EF" w:rsidRDefault="00395028">
      <w:pPr>
        <w:pStyle w:val="Standard"/>
      </w:pPr>
      <w:r>
        <w:t>.....................................................</w:t>
      </w:r>
    </w:p>
    <w:p w:rsidR="004E78EF" w:rsidRDefault="00395028">
      <w:pPr>
        <w:pStyle w:val="Standard"/>
      </w:pPr>
      <w:r>
        <w:rPr>
          <w:rFonts w:eastAsia="Times New Roman" w:cs="Times New Roman"/>
          <w:sz w:val="20"/>
          <w:lang w:bidi="ar-SA"/>
        </w:rPr>
        <w:t xml:space="preserve">     (pieczęć oferenta )</w:t>
      </w:r>
    </w:p>
    <w:p w:rsidR="004E78EF" w:rsidRDefault="004E78EF">
      <w:pPr>
        <w:pStyle w:val="Standard"/>
        <w:jc w:val="center"/>
        <w:rPr>
          <w:rFonts w:eastAsia="Times New Roman" w:cs="Times New Roman"/>
          <w:lang w:bidi="ar-SA"/>
        </w:rPr>
      </w:pPr>
    </w:p>
    <w:p w:rsidR="004E78EF" w:rsidRDefault="004E78EF">
      <w:pPr>
        <w:pStyle w:val="Standard"/>
        <w:jc w:val="center"/>
        <w:rPr>
          <w:rFonts w:eastAsia="Times New Roman" w:cs="Times New Roman"/>
          <w:lang w:bidi="ar-SA"/>
        </w:rPr>
      </w:pPr>
    </w:p>
    <w:p w:rsidR="004E78EF" w:rsidRDefault="004E78EF">
      <w:pPr>
        <w:pStyle w:val="Standard"/>
        <w:jc w:val="center"/>
        <w:rPr>
          <w:rFonts w:eastAsia="Times New Roman" w:cs="Times New Roman"/>
          <w:lang w:bidi="ar-SA"/>
        </w:rPr>
      </w:pPr>
    </w:p>
    <w:p w:rsidR="004E78EF" w:rsidRDefault="004E78EF">
      <w:pPr>
        <w:pStyle w:val="Standard"/>
        <w:jc w:val="center"/>
        <w:rPr>
          <w:rFonts w:eastAsia="Times New Roman" w:cs="Times New Roman"/>
          <w:lang w:bidi="ar-SA"/>
        </w:rPr>
      </w:pPr>
    </w:p>
    <w:p w:rsidR="004E78EF" w:rsidRDefault="004E78EF">
      <w:pPr>
        <w:pStyle w:val="Standard"/>
        <w:jc w:val="center"/>
        <w:rPr>
          <w:rFonts w:eastAsia="Times New Roman" w:cs="Times New Roman"/>
          <w:lang w:bidi="ar-SA"/>
        </w:rPr>
      </w:pPr>
    </w:p>
    <w:p w:rsidR="004E78EF" w:rsidRDefault="004E78EF">
      <w:pPr>
        <w:pStyle w:val="Standard"/>
        <w:jc w:val="center"/>
        <w:rPr>
          <w:rFonts w:eastAsia="Times New Roman" w:cs="Times New Roman"/>
          <w:lang w:bidi="ar-SA"/>
        </w:rPr>
      </w:pPr>
    </w:p>
    <w:p w:rsidR="004E78EF" w:rsidRDefault="00395028">
      <w:pPr>
        <w:pStyle w:val="Standard"/>
        <w:autoSpaceDE w:val="0"/>
        <w:spacing w:line="276" w:lineRule="auto"/>
        <w:jc w:val="center"/>
        <w:rPr>
          <w:rFonts w:eastAsia="Calibri"/>
          <w:b/>
          <w:bCs/>
          <w:lang w:eastAsia="en-US"/>
        </w:rPr>
      </w:pPr>
      <w:r>
        <w:rPr>
          <w:rFonts w:eastAsia="Calibri"/>
          <w:b/>
          <w:bCs/>
          <w:lang w:eastAsia="en-US"/>
        </w:rPr>
        <w:t xml:space="preserve">Oświadczenie wykonawcy potwierdzające posiadanie wymaganych uprawnień przez osoby </w:t>
      </w:r>
      <w:r>
        <w:rPr>
          <w:rFonts w:eastAsia="Calibri"/>
          <w:b/>
          <w:bCs/>
          <w:lang w:eastAsia="en-US"/>
        </w:rPr>
        <w:t>uczestniczące w wykonaniu zamówienia</w:t>
      </w:r>
    </w:p>
    <w:p w:rsidR="004E78EF" w:rsidRDefault="004E78EF">
      <w:pPr>
        <w:pStyle w:val="Standard"/>
        <w:autoSpaceDE w:val="0"/>
        <w:spacing w:line="276" w:lineRule="auto"/>
        <w:rPr>
          <w:rFonts w:eastAsia="Calibri"/>
          <w:b/>
          <w:bCs/>
          <w:lang w:eastAsia="en-US"/>
        </w:rPr>
      </w:pPr>
    </w:p>
    <w:p w:rsidR="004E78EF" w:rsidRDefault="004E78EF">
      <w:pPr>
        <w:pStyle w:val="Standard"/>
        <w:jc w:val="both"/>
        <w:rPr>
          <w:rFonts w:eastAsia="Calibri"/>
          <w:lang w:eastAsia="en-US"/>
        </w:rPr>
      </w:pPr>
    </w:p>
    <w:p w:rsidR="004E78EF" w:rsidRDefault="00395028">
      <w:pPr>
        <w:pStyle w:val="Standard"/>
        <w:autoSpaceDE w:val="0"/>
        <w:spacing w:line="276" w:lineRule="auto"/>
        <w:jc w:val="both"/>
      </w:pPr>
      <w:r>
        <w:rPr>
          <w:rFonts w:eastAsia="Calibri"/>
          <w:lang w:eastAsia="en-US"/>
        </w:rPr>
        <w:t>Składając ofertę w trybie przetargu nieograniczonego na „</w:t>
      </w:r>
      <w:r>
        <w:rPr>
          <w:rFonts w:eastAsia="Times New Roman"/>
          <w:b/>
          <w:bCs/>
          <w:lang w:eastAsia="ar-SA"/>
        </w:rPr>
        <w:t>Przebudowa części pomieszczeń budynku Specjalnego Ośrodka Szkolno- Wychowawczego im. Marii Grzegorzewskiej w Malborku”</w:t>
      </w:r>
      <w:r>
        <w:rPr>
          <w:rFonts w:eastAsia="Calibri"/>
          <w:lang w:eastAsia="en-US"/>
        </w:rPr>
        <w:t xml:space="preserve"> oświadczam, że osoby, które będą uczestni</w:t>
      </w:r>
      <w:r>
        <w:rPr>
          <w:rFonts w:eastAsia="Calibri"/>
          <w:lang w:eastAsia="en-US"/>
        </w:rPr>
        <w:t>czyć w wykonywaniu zamówienia, posiadają wymagane uprawnienia, jeżeli ustawy nakładają obowiązek posiadania takich uprawnień.</w:t>
      </w:r>
    </w:p>
    <w:p w:rsidR="004E78EF" w:rsidRDefault="004E78EF">
      <w:pPr>
        <w:pStyle w:val="Standard"/>
        <w:autoSpaceDE w:val="0"/>
        <w:spacing w:line="276" w:lineRule="auto"/>
        <w:rPr>
          <w:rFonts w:eastAsia="Calibri" w:cs="Times New Roman"/>
          <w:lang w:eastAsia="en-US" w:bidi="ar-SA"/>
        </w:rPr>
      </w:pPr>
    </w:p>
    <w:p w:rsidR="004E78EF" w:rsidRDefault="004E78EF">
      <w:pPr>
        <w:pStyle w:val="Standard"/>
        <w:tabs>
          <w:tab w:val="left" w:pos="1440"/>
        </w:tabs>
        <w:jc w:val="center"/>
        <w:rPr>
          <w:rFonts w:eastAsia="Times New Roman" w:cs="Times New Roman"/>
          <w:bCs/>
          <w:lang w:bidi="ar-SA"/>
        </w:rPr>
      </w:pPr>
    </w:p>
    <w:p w:rsidR="004E78EF" w:rsidRDefault="004E78EF">
      <w:pPr>
        <w:pStyle w:val="Standard"/>
        <w:rPr>
          <w:rFonts w:eastAsia="Times New Roman" w:cs="Times New Roman"/>
          <w:bCs/>
          <w:lang w:bidi="ar-SA"/>
        </w:rPr>
      </w:pPr>
    </w:p>
    <w:p w:rsidR="004E78EF" w:rsidRDefault="004E78EF">
      <w:pPr>
        <w:pStyle w:val="Standard"/>
      </w:pPr>
    </w:p>
    <w:p w:rsidR="004E78EF" w:rsidRDefault="004E78EF">
      <w:pPr>
        <w:pStyle w:val="Standard"/>
      </w:pPr>
    </w:p>
    <w:p w:rsidR="004E78EF" w:rsidRDefault="00395028">
      <w:pPr>
        <w:pStyle w:val="Standard"/>
      </w:pPr>
      <w:r>
        <w:rPr>
          <w:rFonts w:eastAsia="Times New Roman" w:cs="Times New Roman"/>
        </w:rPr>
        <w:t xml:space="preserve">                                                                                                        </w:t>
      </w:r>
      <w:r>
        <w:t>Podpisano:</w:t>
      </w:r>
    </w:p>
    <w:p w:rsidR="004E78EF" w:rsidRDefault="004E78EF">
      <w:pPr>
        <w:pStyle w:val="Standard"/>
      </w:pPr>
    </w:p>
    <w:p w:rsidR="004E78EF" w:rsidRDefault="004E78EF">
      <w:pPr>
        <w:pStyle w:val="Standard"/>
      </w:pPr>
    </w:p>
    <w:p w:rsidR="004E78EF" w:rsidRDefault="00395028">
      <w:pPr>
        <w:pStyle w:val="Standard"/>
      </w:pPr>
      <w:r>
        <w:t>..................................                                                       .......................................................</w:t>
      </w:r>
    </w:p>
    <w:p w:rsidR="004E78EF" w:rsidRDefault="00395028">
      <w:pPr>
        <w:pStyle w:val="Standard"/>
        <w:tabs>
          <w:tab w:val="left" w:pos="1440"/>
        </w:tabs>
        <w:jc w:val="both"/>
        <w:rPr>
          <w:rFonts w:eastAsia="Times New Roman" w:cs="Times New Roman"/>
          <w:sz w:val="20"/>
        </w:rPr>
      </w:pPr>
      <w:r>
        <w:rPr>
          <w:rFonts w:eastAsia="Times New Roman" w:cs="Times New Roman"/>
          <w:sz w:val="20"/>
        </w:rPr>
        <w:t xml:space="preserve">   data                                                                                                    piec</w:t>
      </w:r>
      <w:r>
        <w:rPr>
          <w:rFonts w:eastAsia="Times New Roman" w:cs="Times New Roman"/>
          <w:sz w:val="20"/>
        </w:rPr>
        <w:t>zęć i podpis osoby uprawnionej</w:t>
      </w: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p w:rsidR="004E78EF" w:rsidRDefault="004E78EF">
      <w:pPr>
        <w:pStyle w:val="Standard"/>
        <w:tabs>
          <w:tab w:val="left" w:pos="1440"/>
        </w:tabs>
        <w:jc w:val="both"/>
        <w:rPr>
          <w:rFonts w:eastAsia="Times New Roman" w:cs="Times New Roman"/>
          <w:bCs/>
        </w:rPr>
      </w:pPr>
    </w:p>
    <w:sectPr w:rsidR="004E78EF">
      <w:footerReference w:type="default" r:id="rId7"/>
      <w:pgSz w:w="11906" w:h="16838"/>
      <w:pgMar w:top="1134" w:right="1134" w:bottom="1693" w:left="1134" w:header="708" w:footer="11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28" w:rsidRDefault="00395028">
      <w:pPr>
        <w:rPr>
          <w:rFonts w:hint="eastAsia"/>
        </w:rPr>
      </w:pPr>
      <w:r>
        <w:separator/>
      </w:r>
    </w:p>
  </w:endnote>
  <w:endnote w:type="continuationSeparator" w:id="0">
    <w:p w:rsidR="00395028" w:rsidRDefault="003950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 Arial">
    <w:charset w:val="00"/>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00"/>
    <w:family w:val="auto"/>
    <w:pitch w:val="variable"/>
  </w:font>
  <w:font w:name="TimesNewRoman, 'Arial Unicode M">
    <w:altName w:val="Times New Roman"/>
    <w:charset w:val="00"/>
    <w:family w:val="auto"/>
    <w:pitch w:val="default"/>
  </w:font>
  <w:font w:name="TimesNewRoman, Bold">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B2" w:rsidRDefault="00395028">
    <w:pPr>
      <w:pStyle w:val="Stopka"/>
      <w:jc w:val="center"/>
    </w:pPr>
    <w:r>
      <w:fldChar w:fldCharType="begin"/>
    </w:r>
    <w:r>
      <w:instrText xml:space="preserve"> PAGE </w:instrText>
    </w:r>
    <w:r>
      <w:fldChar w:fldCharType="separate"/>
    </w:r>
    <w:r w:rsidR="00113748">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28" w:rsidRDefault="00395028">
      <w:pPr>
        <w:rPr>
          <w:rFonts w:hint="eastAsia"/>
        </w:rPr>
      </w:pPr>
      <w:r>
        <w:rPr>
          <w:color w:val="000000"/>
        </w:rPr>
        <w:separator/>
      </w:r>
    </w:p>
  </w:footnote>
  <w:footnote w:type="continuationSeparator" w:id="0">
    <w:p w:rsidR="00395028" w:rsidRDefault="0039502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BB9"/>
    <w:multiLevelType w:val="multilevel"/>
    <w:tmpl w:val="935232E4"/>
    <w:styleLink w:val="WW8Num11"/>
    <w:lvl w:ilvl="0">
      <w:start w:val="1"/>
      <w:numFmt w:val="decimal"/>
      <w:lvlText w:val=" %1."/>
      <w:lvlJc w:val="left"/>
      <w:pPr>
        <w:ind w:left="720" w:hanging="360"/>
      </w:pPr>
    </w:lvl>
    <w:lvl w:ilvl="1">
      <w:numFmt w:val="bullet"/>
      <w:lvlText w:val="−"/>
      <w:lvlJc w:val="left"/>
      <w:pPr>
        <w:ind w:left="1080" w:hanging="360"/>
      </w:pPr>
      <w:rPr>
        <w:rFonts w:ascii="Trebuchet MS" w:hAnsi="Trebuchet MS" w:cs="StarSymbol, 'Arial Unicode MS'"/>
        <w:sz w:val="18"/>
        <w:szCs w:val="18"/>
      </w:rPr>
    </w:lvl>
    <w:lvl w:ilvl="2">
      <w:start w:val="1"/>
      <w:numFmt w:val="lowerLetter"/>
      <w:lvlText w:val=" %3)"/>
      <w:lvlJc w:val="left"/>
      <w:pPr>
        <w:ind w:left="1440" w:hanging="360"/>
      </w:p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 w15:restartNumberingAfterBreak="0">
    <w:nsid w:val="1A6F3B91"/>
    <w:multiLevelType w:val="multilevel"/>
    <w:tmpl w:val="CA524752"/>
    <w:styleLink w:val="WW8Num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1D4D5BAB"/>
    <w:multiLevelType w:val="multilevel"/>
    <w:tmpl w:val="E35A8640"/>
    <w:styleLink w:val="WW8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8530DE1"/>
    <w:multiLevelType w:val="multilevel"/>
    <w:tmpl w:val="4190ADF4"/>
    <w:styleLink w:val="WW8Num13"/>
    <w:lvl w:ilvl="0">
      <w:start w:val="1"/>
      <w:numFmt w:val="decimal"/>
      <w:lvlText w:val=" %1."/>
      <w:lvlJc w:val="left"/>
      <w:pPr>
        <w:ind w:left="720" w:hanging="360"/>
      </w:pPr>
      <w:rPr>
        <w:rFonts w:eastAsia="Lucida Sans Unicode" w:cs="Tahoma"/>
      </w:r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4" w15:restartNumberingAfterBreak="0">
    <w:nsid w:val="47DC0C95"/>
    <w:multiLevelType w:val="multilevel"/>
    <w:tmpl w:val="C05AD028"/>
    <w:styleLink w:val="WW8Num4"/>
    <w:lvl w:ilvl="0">
      <w:start w:val="1"/>
      <w:numFmt w:val="decimal"/>
      <w:lvlText w:val=" %1."/>
      <w:lvlJc w:val="left"/>
      <w:pPr>
        <w:ind w:left="720" w:hanging="360"/>
      </w:pPr>
      <w:rPr>
        <w:rFonts w:eastAsia="Times New Roman"/>
        <w:lang w:eastAsia="ar-SA"/>
      </w:r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5" w15:restartNumberingAfterBreak="0">
    <w:nsid w:val="4C743FF4"/>
    <w:multiLevelType w:val="multilevel"/>
    <w:tmpl w:val="8CFAB32E"/>
    <w:styleLink w:val="WW8Num1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6" w15:restartNumberingAfterBreak="0">
    <w:nsid w:val="50F757E7"/>
    <w:multiLevelType w:val="multilevel"/>
    <w:tmpl w:val="F7C26496"/>
    <w:styleLink w:val="WW8Num17"/>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7" w15:restartNumberingAfterBreak="0">
    <w:nsid w:val="5FEC19E2"/>
    <w:multiLevelType w:val="multilevel"/>
    <w:tmpl w:val="4F026046"/>
    <w:styleLink w:val="WW8Num9"/>
    <w:lvl w:ilvl="0">
      <w:start w:val="1"/>
      <w:numFmt w:val="decimal"/>
      <w:lvlText w:val="%1."/>
      <w:lvlJc w:val="left"/>
      <w:pPr>
        <w:ind w:left="720" w:hanging="360"/>
      </w:pPr>
    </w:lvl>
    <w:lvl w:ilvl="1">
      <w:numFmt w:val="bullet"/>
      <w:lvlText w:val="−"/>
      <w:lvlJc w:val="left"/>
      <w:pPr>
        <w:ind w:left="1080" w:hanging="360"/>
      </w:pPr>
      <w:rPr>
        <w:rFonts w:ascii="Trebuchet MS" w:hAnsi="Trebuchet MS" w:cs="StarSymbol, 'Arial Unicode MS'"/>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6CC6317"/>
    <w:multiLevelType w:val="multilevel"/>
    <w:tmpl w:val="8A2E72C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D594737"/>
    <w:multiLevelType w:val="multilevel"/>
    <w:tmpl w:val="AEC2E846"/>
    <w:styleLink w:val="WW8Num12"/>
    <w:lvl w:ilvl="0">
      <w:start w:val="1"/>
      <w:numFmt w:val="decimal"/>
      <w:lvlText w:val=" %1."/>
      <w:lvlJc w:val="left"/>
      <w:pPr>
        <w:ind w:left="720" w:hanging="360"/>
      </w:pPr>
      <w:rPr>
        <w:rFonts w:eastAsia="Times New Roman"/>
        <w:lang w:eastAsia="ar-SA"/>
      </w:r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0" w15:restartNumberingAfterBreak="0">
    <w:nsid w:val="6E2426CB"/>
    <w:multiLevelType w:val="multilevel"/>
    <w:tmpl w:val="DFAC64FA"/>
    <w:styleLink w:val="WW8Num10"/>
    <w:lvl w:ilvl="0">
      <w:start w:val="1"/>
      <w:numFmt w:val="decimal"/>
      <w:lvlText w:val=" %1."/>
      <w:lvlJc w:val="left"/>
      <w:pPr>
        <w:ind w:left="720" w:hanging="360"/>
      </w:pPr>
    </w:lvl>
    <w:lvl w:ilvl="1">
      <w:start w:val="1"/>
      <w:numFmt w:val="lowerLetter"/>
      <w:lvlText w:val=" %2)"/>
      <w:lvlJc w:val="left"/>
      <w:pPr>
        <w:ind w:left="1080" w:hanging="360"/>
      </w:pPr>
      <w:rPr>
        <w:rFonts w:eastAsia="Lucida Sans Unicode" w:cs="Tahoma"/>
      </w:rPr>
    </w:lvl>
    <w:lvl w:ilvl="2">
      <w:numFmt w:val="bullet"/>
      <w:lvlText w:val=""/>
      <w:lvlJc w:val="left"/>
      <w:pPr>
        <w:ind w:left="1440" w:hanging="360"/>
      </w:pPr>
      <w:rPr>
        <w:rFonts w:ascii="Symbol" w:eastAsia="Lucida Sans Unicode" w:hAnsi="Symbol" w:cs="StarSymbol, 'Arial Unicode MS'"/>
        <w:sz w:val="18"/>
        <w:szCs w:val="18"/>
      </w:rPr>
    </w:lvl>
    <w:lvl w:ilvl="3">
      <w:numFmt w:val="bullet"/>
      <w:lvlText w:val=""/>
      <w:lvlJc w:val="left"/>
      <w:pPr>
        <w:ind w:left="1800" w:hanging="360"/>
      </w:pPr>
      <w:rPr>
        <w:rFonts w:ascii="Symbol" w:eastAsia="Lucida Sans Unicode" w:hAnsi="Symbol" w:cs="StarSymbol, 'Arial Unicode MS'"/>
        <w:sz w:val="18"/>
        <w:szCs w:val="18"/>
      </w:rPr>
    </w:lvl>
    <w:lvl w:ilvl="4">
      <w:numFmt w:val="bullet"/>
      <w:lvlText w:val=""/>
      <w:lvlJc w:val="left"/>
      <w:pPr>
        <w:ind w:left="2160" w:hanging="360"/>
      </w:pPr>
      <w:rPr>
        <w:rFonts w:ascii="Symbol" w:eastAsia="Lucida Sans Unicode" w:hAnsi="Symbol" w:cs="StarSymbol, 'Arial Unicode MS'"/>
        <w:sz w:val="18"/>
        <w:szCs w:val="18"/>
      </w:rPr>
    </w:lvl>
    <w:lvl w:ilvl="5">
      <w:numFmt w:val="bullet"/>
      <w:lvlText w:val=""/>
      <w:lvlJc w:val="left"/>
      <w:pPr>
        <w:ind w:left="2520" w:hanging="360"/>
      </w:pPr>
      <w:rPr>
        <w:rFonts w:ascii="Symbol" w:eastAsia="Lucida Sans Unicode" w:hAnsi="Symbol" w:cs="StarSymbol, 'Arial Unicode MS'"/>
        <w:sz w:val="18"/>
        <w:szCs w:val="18"/>
      </w:rPr>
    </w:lvl>
    <w:lvl w:ilvl="6">
      <w:numFmt w:val="bullet"/>
      <w:lvlText w:val=""/>
      <w:lvlJc w:val="left"/>
      <w:pPr>
        <w:ind w:left="2880" w:hanging="360"/>
      </w:pPr>
      <w:rPr>
        <w:rFonts w:ascii="Symbol" w:eastAsia="Lucida Sans Unicode" w:hAnsi="Symbol" w:cs="StarSymbol, 'Arial Unicode MS'"/>
        <w:sz w:val="18"/>
        <w:szCs w:val="18"/>
      </w:rPr>
    </w:lvl>
    <w:lvl w:ilvl="7">
      <w:numFmt w:val="bullet"/>
      <w:lvlText w:val=""/>
      <w:lvlJc w:val="left"/>
      <w:pPr>
        <w:ind w:left="3240" w:hanging="360"/>
      </w:pPr>
      <w:rPr>
        <w:rFonts w:ascii="Symbol" w:eastAsia="Lucida Sans Unicode" w:hAnsi="Symbol" w:cs="StarSymbol, 'Arial Unicode MS'"/>
        <w:sz w:val="18"/>
        <w:szCs w:val="18"/>
      </w:rPr>
    </w:lvl>
    <w:lvl w:ilvl="8">
      <w:numFmt w:val="bullet"/>
      <w:lvlText w:val=""/>
      <w:lvlJc w:val="left"/>
      <w:pPr>
        <w:ind w:left="3600" w:hanging="360"/>
      </w:pPr>
      <w:rPr>
        <w:rFonts w:ascii="Symbol" w:eastAsia="Lucida Sans Unicode" w:hAnsi="Symbol" w:cs="StarSymbol, 'Arial Unicode MS'"/>
        <w:sz w:val="18"/>
        <w:szCs w:val="18"/>
      </w:rPr>
    </w:lvl>
  </w:abstractNum>
  <w:abstractNum w:abstractNumId="11" w15:restartNumberingAfterBreak="0">
    <w:nsid w:val="6E9A68FB"/>
    <w:multiLevelType w:val="multilevel"/>
    <w:tmpl w:val="558EB336"/>
    <w:styleLink w:val="WW8Num8"/>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2" w15:restartNumberingAfterBreak="0">
    <w:nsid w:val="6F3F11EA"/>
    <w:multiLevelType w:val="multilevel"/>
    <w:tmpl w:val="FA2063EC"/>
    <w:styleLink w:val="WW8Num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3" w15:restartNumberingAfterBreak="0">
    <w:nsid w:val="7279623E"/>
    <w:multiLevelType w:val="multilevel"/>
    <w:tmpl w:val="5BB0E184"/>
    <w:styleLink w:val="WW8Num14"/>
    <w:lvl w:ilvl="0">
      <w:start w:val="1"/>
      <w:numFmt w:val="decimal"/>
      <w:lvlText w:val=" %1."/>
      <w:lvlJc w:val="left"/>
      <w:pPr>
        <w:ind w:left="720" w:hanging="360"/>
      </w:pPr>
      <w:rPr>
        <w:b w:val="0"/>
        <w:bCs w:val="0"/>
        <w:i w:val="0"/>
        <w:iCs w:val="0"/>
      </w:rPr>
    </w:lvl>
    <w:lvl w:ilvl="1">
      <w:start w:val="1"/>
      <w:numFmt w:val="lowerLetter"/>
      <w:lvlText w:val=" %2)"/>
      <w:lvlJc w:val="left"/>
      <w:pPr>
        <w:ind w:left="1080" w:hanging="360"/>
      </w:pPr>
      <w:rPr>
        <w:b w:val="0"/>
        <w:bCs w:val="0"/>
        <w:i w:val="0"/>
        <w:iCs w:val="0"/>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4" w15:restartNumberingAfterBreak="0">
    <w:nsid w:val="72823277"/>
    <w:multiLevelType w:val="multilevel"/>
    <w:tmpl w:val="9594CF2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76F20019"/>
    <w:multiLevelType w:val="multilevel"/>
    <w:tmpl w:val="BD3E7C8C"/>
    <w:styleLink w:val="WW8Num3"/>
    <w:lvl w:ilvl="0">
      <w:start w:val="1"/>
      <w:numFmt w:val="decimal"/>
      <w:lvlText w:val=" %1 "/>
      <w:lvlJc w:val="left"/>
      <w:pPr>
        <w:ind w:left="720" w:hanging="360"/>
      </w:pPr>
      <w:rPr>
        <w:rFonts w:eastAsia="Calibri"/>
        <w:b w:val="0"/>
        <w:bCs w:val="0"/>
        <w:sz w:val="24"/>
        <w:szCs w:val="24"/>
        <w:lang w:eastAsia="en-US"/>
      </w:rPr>
    </w:lvl>
    <w:lvl w:ilvl="1">
      <w:start w:val="6"/>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7B8029BA"/>
    <w:multiLevelType w:val="multilevel"/>
    <w:tmpl w:val="FE84917C"/>
    <w:styleLink w:val="WW8Num2"/>
    <w:lvl w:ilvl="0">
      <w:start w:val="1"/>
      <w:numFmt w:val="decimal"/>
      <w:lvlText w:val=" %1 "/>
      <w:lvlJc w:val="left"/>
      <w:pPr>
        <w:ind w:left="720" w:hanging="360"/>
      </w:pPr>
      <w:rPr>
        <w:rFonts w:eastAsia="Times New Roman"/>
        <w:lang w:eastAsia="ar-SA"/>
      </w:rPr>
    </w:lvl>
    <w:lvl w:ilvl="1">
      <w:start w:val="1"/>
      <w:numFmt w:val="decimal"/>
      <w:lvlText w:val=" %1.%2 "/>
      <w:lvlJc w:val="left"/>
      <w:pPr>
        <w:ind w:left="1080" w:hanging="360"/>
      </w:pPr>
      <w:rPr>
        <w:rFonts w:eastAsia="Times New Roman" w:cs="Times New Roman"/>
        <w:b/>
        <w:bCs/>
        <w:color w:val="auto"/>
        <w:sz w:val="24"/>
        <w:szCs w:val="24"/>
        <w:lang w:val="pl-PL" w:eastAsia="ar-SA" w:bidi="ar-SA"/>
      </w:rPr>
    </w:lvl>
    <w:lvl w:ilvl="2">
      <w:start w:val="1"/>
      <w:numFmt w:val="decimal"/>
      <w:lvlText w:val=" %1.%2.%3 "/>
      <w:lvlJc w:val="left"/>
      <w:pPr>
        <w:ind w:left="1440" w:hanging="360"/>
      </w:pPr>
      <w:rPr>
        <w:rFonts w:ascii="Times New Roman" w:eastAsia="A, Arial" w:hAnsi="Times New Roman" w:cs="Times New Roman"/>
        <w:b w:val="0"/>
        <w:bCs w:val="0"/>
        <w:strike w:val="0"/>
        <w:dstrike w:val="0"/>
        <w:sz w:val="24"/>
        <w:szCs w:val="24"/>
      </w:rPr>
    </w:lvl>
    <w:lvl w:ilvl="3">
      <w:start w:val="1"/>
      <w:numFmt w:val="decimal"/>
      <w:lvlText w:val=" %1.%2.%3.%4 "/>
      <w:lvlJc w:val="left"/>
      <w:pPr>
        <w:ind w:left="1800" w:hanging="360"/>
      </w:pPr>
      <w:rPr>
        <w:rFonts w:ascii="Times New Roman" w:eastAsia="Tahoma" w:hAnsi="Times New Roman" w:cs="Tahoma"/>
        <w:b w:val="0"/>
        <w:bCs w:val="0"/>
        <w:i w:val="0"/>
        <w:iCs w:val="0"/>
        <w:strike w:val="0"/>
        <w:dstrike w:val="0"/>
        <w:color w:val="auto"/>
        <w:sz w:val="24"/>
        <w:szCs w:val="24"/>
        <w:lang w:val="pl-PL"/>
      </w:r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abstractNumId w:val="14"/>
  </w:num>
  <w:num w:numId="2">
    <w:abstractNumId w:val="16"/>
  </w:num>
  <w:num w:numId="3">
    <w:abstractNumId w:val="15"/>
  </w:num>
  <w:num w:numId="4">
    <w:abstractNumId w:val="4"/>
  </w:num>
  <w:num w:numId="5">
    <w:abstractNumId w:val="2"/>
  </w:num>
  <w:num w:numId="6">
    <w:abstractNumId w:val="12"/>
  </w:num>
  <w:num w:numId="7">
    <w:abstractNumId w:val="8"/>
  </w:num>
  <w:num w:numId="8">
    <w:abstractNumId w:val="11"/>
  </w:num>
  <w:num w:numId="9">
    <w:abstractNumId w:val="7"/>
  </w:num>
  <w:num w:numId="10">
    <w:abstractNumId w:val="10"/>
  </w:num>
  <w:num w:numId="11">
    <w:abstractNumId w:val="0"/>
  </w:num>
  <w:num w:numId="12">
    <w:abstractNumId w:val="9"/>
  </w:num>
  <w:num w:numId="13">
    <w:abstractNumId w:val="3"/>
  </w:num>
  <w:num w:numId="14">
    <w:abstractNumId w:val="13"/>
  </w:num>
  <w:num w:numId="15">
    <w:abstractNumId w:val="1"/>
  </w:num>
  <w:num w:numId="16">
    <w:abstractNumId w:val="5"/>
  </w:num>
  <w:num w:numId="17">
    <w:abstractNumId w:val="6"/>
  </w:num>
  <w:num w:numId="18">
    <w:abstractNumId w:val="16"/>
    <w:lvlOverride w:ilvl="0">
      <w:startOverride w:val="1"/>
    </w:lvlOverride>
  </w:num>
  <w:num w:numId="19">
    <w:abstractNumId w:val="15"/>
    <w:lvlOverride w:ilvl="0">
      <w:startOverride w:val="1"/>
    </w:lvlOverride>
  </w:num>
  <w:num w:numId="20">
    <w:abstractNumId w:val="4"/>
    <w:lvlOverride w:ilvl="0">
      <w:startOverride w:val="1"/>
    </w:lvlOverride>
  </w:num>
  <w:num w:numId="21">
    <w:abstractNumId w:val="9"/>
    <w:lvlOverride w:ilvl="0">
      <w:startOverride w:val="1"/>
    </w:lvlOverride>
  </w:num>
  <w:num w:numId="22">
    <w:abstractNumId w:val="1"/>
    <w:lvlOverride w:ilvl="0">
      <w:startOverride w:val="1"/>
    </w:lvlOverride>
  </w:num>
  <w:num w:numId="23">
    <w:abstractNumId w:val="13"/>
    <w:lvlOverride w:ilvl="0">
      <w:startOverride w:val="1"/>
    </w:lvlOverride>
  </w:num>
  <w:num w:numId="24">
    <w:abstractNumId w:val="5"/>
    <w:lvlOverride w:ilvl="0">
      <w:startOverride w:val="1"/>
    </w:lvlOverride>
  </w:num>
  <w:num w:numId="25">
    <w:abstractNumId w:val="2"/>
    <w:lvlOverride w:ilvl="0">
      <w:startOverride w:val="1"/>
    </w:lvlOverride>
  </w:num>
  <w:num w:numId="26">
    <w:abstractNumId w:val="12"/>
    <w:lvlOverride w:ilvl="0">
      <w:startOverride w:val="1"/>
    </w:lvlOverride>
  </w:num>
  <w:num w:numId="27">
    <w:abstractNumId w:val="8"/>
    <w:lvlOverride w:ilvl="0">
      <w:startOverride w:val="1"/>
    </w:lvlOverride>
  </w:num>
  <w:num w:numId="28">
    <w:abstractNumId w:val="11"/>
    <w:lvlOverride w:ilvl="0">
      <w:startOverride w:val="1"/>
    </w:lvlOverride>
  </w:num>
  <w:num w:numId="29">
    <w:abstractNumId w:val="7"/>
    <w:lvlOverride w:ilvl="0">
      <w:startOverride w:val="1"/>
    </w:lvlOverride>
  </w:num>
  <w:num w:numId="30">
    <w:abstractNumId w:val="10"/>
    <w:lvlOverride w:ilvl="0">
      <w:startOverride w:val="1"/>
    </w:lvlOverride>
  </w:num>
  <w:num w:numId="31">
    <w:abstractNumId w:val="0"/>
    <w:lvlOverride w:ilvl="0">
      <w:startOverride w:val="1"/>
    </w:lvlOverride>
  </w:num>
  <w:num w:numId="32">
    <w:abstractNumId w:val="6"/>
    <w:lvlOverride w:ilvl="0">
      <w:startOverride w:val="1"/>
    </w:lvlOverride>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E78EF"/>
    <w:rsid w:val="00113748"/>
    <w:rsid w:val="00395028"/>
    <w:rsid w:val="004E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ED527-9839-43CA-9DAD-8C378CE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Tahoma" w:hAnsi="Times New Roman" w:cs="Tahoma"/>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agwek10">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extbodyindent">
    <w:name w:val="Text body indent"/>
    <w:basedOn w:val="Standard"/>
    <w:pPr>
      <w:ind w:firstLine="708"/>
    </w:p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4818"/>
        <w:tab w:val="right" w:pos="9637"/>
      </w:tabs>
    </w:pPr>
  </w:style>
  <w:style w:type="paragraph" w:customStyle="1" w:styleId="Endnote">
    <w:name w:val="Endnote"/>
    <w:basedOn w:val="Standard"/>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lang w:eastAsia="ar-SA"/>
    </w:rPr>
  </w:style>
  <w:style w:type="character" w:customStyle="1" w:styleId="WW8Num2z1">
    <w:name w:val="WW8Num2z1"/>
    <w:rPr>
      <w:rFonts w:eastAsia="Times New Roman" w:cs="Times New Roman"/>
      <w:b/>
      <w:bCs/>
      <w:color w:val="auto"/>
      <w:sz w:val="24"/>
      <w:szCs w:val="24"/>
      <w:lang w:val="pl-PL" w:eastAsia="ar-SA" w:bidi="ar-SA"/>
    </w:rPr>
  </w:style>
  <w:style w:type="character" w:customStyle="1" w:styleId="WW8Num2z2">
    <w:name w:val="WW8Num2z2"/>
    <w:rPr>
      <w:rFonts w:ascii="Times New Roman" w:eastAsia="A, Arial" w:hAnsi="Times New Roman" w:cs="Times New Roman"/>
      <w:b w:val="0"/>
      <w:bCs w:val="0"/>
      <w:strike w:val="0"/>
      <w:dstrike w:val="0"/>
      <w:sz w:val="24"/>
      <w:szCs w:val="24"/>
    </w:rPr>
  </w:style>
  <w:style w:type="character" w:customStyle="1" w:styleId="WW8Num2z3">
    <w:name w:val="WW8Num2z3"/>
    <w:rPr>
      <w:rFonts w:ascii="Times New Roman" w:eastAsia="Tahoma" w:hAnsi="Times New Roman" w:cs="Tahoma"/>
      <w:b w:val="0"/>
      <w:bCs w:val="0"/>
      <w:i w:val="0"/>
      <w:iCs w:val="0"/>
      <w:strike w:val="0"/>
      <w:dstrike w:val="0"/>
      <w:color w:val="auto"/>
      <w:sz w:val="24"/>
      <w:szCs w:val="24"/>
      <w:lang w:val="pl-P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Calibri"/>
      <w:b w:val="0"/>
      <w:bCs w:val="0"/>
      <w:sz w:val="24"/>
      <w:szCs w:val="24"/>
      <w:lang w:eastAsia="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lang w:eastAsia="ar-SA"/>
    </w:rPr>
  </w:style>
  <w:style w:type="character" w:customStyle="1" w:styleId="WW8Num4z1">
    <w:name w:val="WW8Num4z1"/>
  </w:style>
  <w:style w:type="character" w:customStyle="1" w:styleId="WW8Num4z2">
    <w:name w:val="WW8Num4z2"/>
    <w:rPr>
      <w:rFonts w:ascii="Symbol" w:eastAsia="Symbol" w:hAnsi="Symbol" w:cs="StarSymbol, 'Arial Unicode MS'"/>
      <w:sz w:val="18"/>
      <w:szCs w:val="1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rFonts w:ascii="Symbol" w:eastAsia="Symbol" w:hAnsi="Symbol" w:cs="StarSymbol, 'Arial Unicode MS'"/>
      <w:sz w:val="18"/>
      <w:szCs w:val="18"/>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rPr>
      <w:rFonts w:ascii="Symbol" w:eastAsia="Symbol" w:hAnsi="Symbol" w:cs="StarSymbol, 'Arial Unicode MS'"/>
      <w:sz w:val="18"/>
      <w:szCs w:val="18"/>
    </w:rPr>
  </w:style>
  <w:style w:type="character" w:customStyle="1" w:styleId="WW8Num9z0">
    <w:name w:val="WW8Num9z0"/>
  </w:style>
  <w:style w:type="character" w:customStyle="1" w:styleId="WW8Num9z1">
    <w:name w:val="WW8Num9z1"/>
    <w:rPr>
      <w:rFonts w:ascii="Trebuchet MS" w:eastAsia="Trebuchet MS" w:hAnsi="Trebuchet MS" w:cs="StarSymbol, 'Arial Unicode MS'"/>
      <w:sz w:val="18"/>
      <w:szCs w:val="1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eastAsia="Lucida Sans Unicode" w:cs="Tahoma"/>
    </w:rPr>
  </w:style>
  <w:style w:type="character" w:customStyle="1" w:styleId="WW8Num10z2">
    <w:name w:val="WW8Num10z2"/>
    <w:rPr>
      <w:rFonts w:ascii="Symbol" w:eastAsia="Lucida Sans Unicode" w:hAnsi="Symbol" w:cs="StarSymbol, 'Arial Unicode MS'"/>
      <w:sz w:val="18"/>
      <w:szCs w:val="18"/>
    </w:rPr>
  </w:style>
  <w:style w:type="character" w:customStyle="1" w:styleId="WW8Num11z0">
    <w:name w:val="WW8Num11z0"/>
  </w:style>
  <w:style w:type="character" w:customStyle="1" w:styleId="WW8Num11z1">
    <w:name w:val="WW8Num11z1"/>
    <w:rPr>
      <w:rFonts w:ascii="Trebuchet MS" w:eastAsia="Trebuchet MS" w:hAnsi="Trebuchet MS" w:cs="StarSymbol, 'Arial Unicode MS'"/>
      <w:sz w:val="18"/>
      <w:szCs w:val="18"/>
    </w:rPr>
  </w:style>
  <w:style w:type="character" w:customStyle="1" w:styleId="WW8Num11z2">
    <w:name w:val="WW8Num11z2"/>
  </w:style>
  <w:style w:type="character" w:customStyle="1" w:styleId="WW8Num11z3">
    <w:name w:val="WW8Num11z3"/>
    <w:rPr>
      <w:rFonts w:ascii="Symbol" w:eastAsia="Symbol" w:hAnsi="Symbol" w:cs="StarSymbol, 'Arial Unicode MS'"/>
      <w:sz w:val="18"/>
      <w:szCs w:val="18"/>
    </w:rPr>
  </w:style>
  <w:style w:type="character" w:customStyle="1" w:styleId="WW8Num12z0">
    <w:name w:val="WW8Num12z0"/>
    <w:rPr>
      <w:rFonts w:eastAsia="Times New Roman"/>
      <w:lang w:eastAsia="ar-SA"/>
    </w:rPr>
  </w:style>
  <w:style w:type="character" w:customStyle="1" w:styleId="WW8Num12z1">
    <w:name w:val="WW8Num12z1"/>
  </w:style>
  <w:style w:type="character" w:customStyle="1" w:styleId="WW8Num12z2">
    <w:name w:val="WW8Num12z2"/>
    <w:rPr>
      <w:rFonts w:ascii="Symbol" w:eastAsia="Symbol" w:hAnsi="Symbol" w:cs="StarSymbol, 'Arial Unicode MS'"/>
      <w:sz w:val="18"/>
      <w:szCs w:val="18"/>
    </w:rPr>
  </w:style>
  <w:style w:type="character" w:customStyle="1" w:styleId="WW8Num13z0">
    <w:name w:val="WW8Num13z0"/>
    <w:rPr>
      <w:rFonts w:eastAsia="Lucida Sans Unicode" w:cs="Tahoma"/>
    </w:rPr>
  </w:style>
  <w:style w:type="character" w:customStyle="1" w:styleId="WW8Num13z1">
    <w:name w:val="WW8Num13z1"/>
  </w:style>
  <w:style w:type="character" w:customStyle="1" w:styleId="WW8Num13z2">
    <w:name w:val="WW8Num13z2"/>
    <w:rPr>
      <w:rFonts w:ascii="Symbol" w:eastAsia="Symbol" w:hAnsi="Symbol" w:cs="StarSymbol, 'Arial Unicode MS'"/>
      <w:sz w:val="18"/>
      <w:szCs w:val="18"/>
    </w:rPr>
  </w:style>
  <w:style w:type="character" w:customStyle="1" w:styleId="WW8Num14z0">
    <w:name w:val="WW8Num14z0"/>
    <w:rPr>
      <w:b w:val="0"/>
      <w:bCs w:val="0"/>
      <w:i w:val="0"/>
      <w:iCs w:val="0"/>
    </w:rPr>
  </w:style>
  <w:style w:type="character" w:customStyle="1" w:styleId="WW8Num14z2">
    <w:name w:val="WW8Num14z2"/>
    <w:rPr>
      <w:rFonts w:ascii="Symbol" w:eastAsia="Symbol" w:hAnsi="Symbol" w:cs="StarSymbol, 'Arial Unicode MS'"/>
      <w:sz w:val="18"/>
      <w:szCs w:val="1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rPr>
      <w:rFonts w:ascii="Symbol" w:eastAsia="Symbol" w:hAnsi="Symbol" w:cs="StarSymbol, 'Arial Unicode MS'"/>
      <w:sz w:val="18"/>
      <w:szCs w:val="18"/>
    </w:rPr>
  </w:style>
  <w:style w:type="character" w:customStyle="1" w:styleId="WW8Num17z0">
    <w:name w:val="WW8Num17z0"/>
  </w:style>
  <w:style w:type="character" w:customStyle="1" w:styleId="WW8Num17z1">
    <w:name w:val="WW8Num17z1"/>
  </w:style>
  <w:style w:type="character" w:customStyle="1" w:styleId="WW8Num17z2">
    <w:name w:val="WW8Num17z2"/>
    <w:rPr>
      <w:rFonts w:ascii="Symbol" w:eastAsia="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2z3">
    <w:name w:val="WW8Num12z3"/>
    <w:rPr>
      <w:rFonts w:ascii="Symbol" w:eastAsia="Symbol" w:hAnsi="Symbol" w:cs="StarSymbol, 'Arial Unicode MS'"/>
      <w:sz w:val="18"/>
      <w:szCs w:val="18"/>
    </w:rPr>
  </w:style>
  <w:style w:type="character" w:customStyle="1" w:styleId="WW8Num13z3">
    <w:name w:val="WW8Num13z3"/>
    <w:rPr>
      <w:rFonts w:ascii="Symbol" w:eastAsia="Symbol" w:hAnsi="Symbol" w:cs="StarSymbol, 'Arial Unicode MS'"/>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4z1">
    <w:name w:val="WW8Num14z1"/>
    <w:rPr>
      <w:rFonts w:ascii="Trebuchet MS" w:eastAsia="Trebuchet MS" w:hAnsi="Trebuchet MS" w:cs="StarSymbol, 'Arial Unicode MS'"/>
      <w:sz w:val="18"/>
      <w:szCs w:val="18"/>
    </w:rPr>
  </w:style>
  <w:style w:type="character" w:customStyle="1" w:styleId="WW8Num14z3">
    <w:name w:val="WW8Num14z3"/>
    <w:rPr>
      <w:rFonts w:ascii="Symbol" w:eastAsia="Symbol" w:hAnsi="Symbol" w:cs="StarSymbol, 'Arial Unicode MS'"/>
      <w:sz w:val="18"/>
      <w:szCs w:val="18"/>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16z3">
    <w:name w:val="WW8Num16z3"/>
    <w:rPr>
      <w:rFonts w:ascii="Symbol" w:eastAsia="Symbol" w:hAnsi="Symbol" w:cs="StarSymbol, 'Arial Unicode MS'"/>
      <w:sz w:val="18"/>
      <w:szCs w:val="18"/>
    </w:rPr>
  </w:style>
  <w:style w:type="character" w:customStyle="1" w:styleId="WW8Num18z0">
    <w:name w:val="WW8Num18z0"/>
    <w:rPr>
      <w:b w:val="0"/>
      <w:bCs w:val="0"/>
      <w:i w:val="0"/>
      <w:iCs w:val="0"/>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FootnoteSymbol">
    <w:name w:val="Footnote Symbol"/>
    <w:rPr>
      <w:position w:val="0"/>
      <w:vertAlign w:val="superscript"/>
    </w:rPr>
  </w:style>
  <w:style w:type="character" w:customStyle="1" w:styleId="WW-Znakiprzypiswdolnych">
    <w:name w:val="WW-Znaki przypisów dolnych"/>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22z0">
    <w:name w:val="WW8Num22z0"/>
    <w:rPr>
      <w:b w:val="0"/>
      <w:bCs w:val="0"/>
      <w:i w:val="0"/>
      <w:iCs w:val="0"/>
    </w:rPr>
  </w:style>
  <w:style w:type="character" w:customStyle="1" w:styleId="WW8Num23z0">
    <w:name w:val="WW8Num23z0"/>
    <w:rPr>
      <w:b w:val="0"/>
      <w:bCs w:val="0"/>
      <w:i w:val="0"/>
      <w:iCs w:val="0"/>
    </w:rPr>
  </w:style>
  <w:style w:type="character" w:customStyle="1" w:styleId="WW8Num24z0">
    <w:name w:val="WW8Num24z0"/>
    <w:rPr>
      <w:b w:val="0"/>
      <w:bCs w:val="0"/>
      <w:i w:val="0"/>
      <w:iCs w:val="0"/>
      <w:sz w:val="20"/>
      <w:szCs w:val="20"/>
    </w:rPr>
  </w:style>
  <w:style w:type="character" w:customStyle="1" w:styleId="Symbolewypunktowania">
    <w:name w:val="Symbole wypunktowania"/>
    <w:rPr>
      <w:rFonts w:ascii="StarSymbol, 'Arial Unicode MS'" w:eastAsia="StarSymbol, 'Arial Unicode MS'" w:hAnsi="StarSymbol, 'Arial Unicode MS'" w:cs="StarSymbol, 'Arial Unicode MS'"/>
      <w:sz w:val="18"/>
      <w:szCs w:val="18"/>
    </w:rPr>
  </w:style>
  <w:style w:type="character" w:customStyle="1" w:styleId="WW8Num21z0">
    <w:name w:val="WW8Num21z0"/>
    <w:rPr>
      <w:b w:val="0"/>
      <w:bCs w:val="0"/>
      <w:i w:val="0"/>
      <w:iCs w:val="0"/>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WW8Num20z0">
    <w:name w:val="WW8Num20z0"/>
    <w:rPr>
      <w:b w:val="0"/>
      <w:bCs w:val="0"/>
      <w:i w:val="0"/>
      <w:iCs w:val="0"/>
    </w:rPr>
  </w:style>
  <w:style w:type="character" w:customStyle="1" w:styleId="WW8Num20z2">
    <w:name w:val="WW8Num20z2"/>
    <w:rPr>
      <w:rFonts w:ascii="Symbol" w:eastAsia="Symbol" w:hAnsi="Symbol" w:cs="StarSymbol, 'Arial Unicode MS'"/>
      <w:sz w:val="18"/>
      <w:szCs w:val="18"/>
    </w:rPr>
  </w:style>
  <w:style w:type="character" w:customStyle="1" w:styleId="ListLabel29">
    <w:name w:val="ListLabel 29"/>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10384</Words>
  <Characters>62305</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Kwestarz</dc:creator>
  <cp:lastModifiedBy>Róża</cp:lastModifiedBy>
  <cp:revision>2</cp:revision>
  <cp:lastPrinted>2018-04-13T09:26:00Z</cp:lastPrinted>
  <dcterms:created xsi:type="dcterms:W3CDTF">2019-05-13T19:57:00Z</dcterms:created>
  <dcterms:modified xsi:type="dcterms:W3CDTF">2019-05-13T19:57:00Z</dcterms:modified>
</cp:coreProperties>
</file>